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7A457A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2"/>
        <w:gridCol w:w="414"/>
        <w:gridCol w:w="236"/>
        <w:gridCol w:w="178"/>
        <w:gridCol w:w="138"/>
        <w:gridCol w:w="112"/>
        <w:gridCol w:w="164"/>
        <w:gridCol w:w="69"/>
        <w:gridCol w:w="404"/>
        <w:gridCol w:w="414"/>
        <w:gridCol w:w="235"/>
        <w:gridCol w:w="114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A14B9F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A14B9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5AA3D507" w:rsidR="004B553E" w:rsidRPr="0017531F" w:rsidRDefault="002024AA" w:rsidP="00A14B9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A14B9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5B7525CA" w:rsidR="004B553E" w:rsidRPr="0017531F" w:rsidRDefault="00FF1020" w:rsidP="00A14B9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5483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5483C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A14B9F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A14B9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4BFB9DE1" w:rsidR="004B553E" w:rsidRPr="0017531F" w:rsidRDefault="002E169B" w:rsidP="00A14B9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E169B">
              <w:rPr>
                <w:rFonts w:ascii="Merriweather" w:hAnsi="Merriweather" w:cs="Times New Roman"/>
                <w:b/>
                <w:sz w:val="18"/>
                <w:szCs w:val="18"/>
              </w:rPr>
              <w:t>Povijest hrvatskoga stiha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A14B9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3606163B" w:rsidR="002024AA" w:rsidRPr="0017531F" w:rsidRDefault="00022827" w:rsidP="00A14B9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A14B9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575ECBAD" w:rsidR="004B553E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</w:t>
            </w:r>
            <w:r w:rsidR="0041571D">
              <w:rPr>
                <w:rFonts w:ascii="Merriweather" w:hAnsi="Merriweather" w:cs="Times New Roman"/>
                <w:b/>
                <w:sz w:val="18"/>
                <w:szCs w:val="18"/>
              </w:rPr>
              <w:t>vopredmetni diplomski sveučilišni studij Hrvatskog jezika i književnosti</w:t>
            </w:r>
          </w:p>
        </w:tc>
      </w:tr>
      <w:tr w:rsidR="004B553E" w:rsidRPr="0017531F" w14:paraId="5A1EE132" w14:textId="77777777" w:rsidTr="00A14B9F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2D67747A" w:rsidR="004B553E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9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22757C4F" w:rsidR="004B553E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9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886325" w:rsidP="00A14B9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A14B9F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24828F8B" w:rsidR="004B553E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230741A7" w:rsidR="004B553E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1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A14B9F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2" w:type="dxa"/>
            <w:gridSpan w:val="3"/>
          </w:tcPr>
          <w:p w14:paraId="3DF4DCF4" w14:textId="619516A0" w:rsidR="004B553E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1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886325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5" w:type="dxa"/>
            <w:gridSpan w:val="6"/>
            <w:vAlign w:val="center"/>
          </w:tcPr>
          <w:p w14:paraId="62CBCF39" w14:textId="77777777" w:rsidR="004B553E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4B553E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1E763AC3" w:rsidR="004B553E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77777777" w:rsidR="004B553E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4B553E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4B553E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A14B9F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2" w:type="dxa"/>
            <w:gridSpan w:val="3"/>
            <w:vAlign w:val="center"/>
          </w:tcPr>
          <w:p w14:paraId="43C7B748" w14:textId="0425B632" w:rsidR="00393964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5" w:type="dxa"/>
            <w:gridSpan w:val="6"/>
            <w:vAlign w:val="center"/>
          </w:tcPr>
          <w:p w14:paraId="5FCF17CD" w14:textId="77777777" w:rsidR="00393964" w:rsidRPr="0017531F" w:rsidRDefault="00886325" w:rsidP="00A14B9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2D9F287A" w:rsidR="00393964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5AE36E5E" w:rsidR="00393964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8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2" w:type="dxa"/>
          </w:tcPr>
          <w:p w14:paraId="51235072" w14:textId="331AE72F" w:rsidR="00453362" w:rsidRPr="0017531F" w:rsidRDefault="00C2043D" w:rsidP="00A14B9F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  <w:r w:rsidR="002024A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4" w:type="dxa"/>
          </w:tcPr>
          <w:p w14:paraId="52D21222" w14:textId="77777777" w:rsidR="00453362" w:rsidRPr="0017531F" w:rsidRDefault="00453362" w:rsidP="00A14B9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7D70149B" w:rsidR="00453362" w:rsidRPr="0017531F" w:rsidRDefault="00C2043D" w:rsidP="00A14B9F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  <w:gridSpan w:val="3"/>
          </w:tcPr>
          <w:p w14:paraId="29F8305C" w14:textId="77777777" w:rsidR="00453362" w:rsidRPr="0017531F" w:rsidRDefault="00453362" w:rsidP="00A14B9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A14B9F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A14B9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A14B9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3C299862" w:rsidR="00453362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B5483C" w:rsidRPr="0017531F" w14:paraId="0982235D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  <w:vAlign w:val="center"/>
          </w:tcPr>
          <w:p w14:paraId="7EC36F96" w14:textId="77777777" w:rsidR="00A14B9F" w:rsidRDefault="00A14B9F" w:rsidP="00A14B9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P: četvrtkom, 10 – 12 h, učionica 240</w:t>
            </w:r>
          </w:p>
          <w:p w14:paraId="7C1ED737" w14:textId="17EDCB85" w:rsidR="00B5483C" w:rsidRPr="0017531F" w:rsidRDefault="00A14B9F" w:rsidP="00A14B9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S: ponedjeljkom, 12 – 14 h, učionica 201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B5483C" w:rsidRPr="0017531F" w:rsidRDefault="00B5483C" w:rsidP="00A14B9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1828081B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B5483C" w:rsidRPr="0017531F" w14:paraId="0E5551E0" w14:textId="77777777" w:rsidTr="00A14B9F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05DEB717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9. 10. 2025. 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B5483C" w:rsidRPr="0017531F" w:rsidRDefault="00B5483C" w:rsidP="00A14B9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66997776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22. 1. 2026.</w:t>
            </w:r>
          </w:p>
        </w:tc>
      </w:tr>
      <w:tr w:rsidR="00B5483C" w:rsidRPr="0017531F" w14:paraId="35E65FA3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7DFACDC0" w:rsidR="00B5483C" w:rsidRPr="0017531F" w:rsidRDefault="00837A76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Završen prije</w:t>
            </w:r>
            <w:r w:rsidR="00B5483C" w:rsidRPr="00C2043D">
              <w:rPr>
                <w:rFonts w:ascii="Merriweather" w:hAnsi="Merriweather" w:cs="Times New Roman"/>
                <w:sz w:val="16"/>
                <w:szCs w:val="16"/>
              </w:rPr>
              <w:t>diplomski studij</w:t>
            </w:r>
          </w:p>
        </w:tc>
      </w:tr>
      <w:tr w:rsidR="00B5483C" w:rsidRPr="0017531F" w14:paraId="44670C71" w14:textId="77777777" w:rsidTr="00A14B9F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5483C" w:rsidRPr="0017531F" w14:paraId="5035C8B9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1956D887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Tin Lemac</w:t>
            </w:r>
          </w:p>
        </w:tc>
      </w:tr>
      <w:tr w:rsidR="00B5483C" w:rsidRPr="0017531F" w14:paraId="65EB9D09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B5483C" w:rsidRPr="0017531F" w:rsidRDefault="00B5483C" w:rsidP="00A14B9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33BD6326" w:rsidR="00B5483C" w:rsidRPr="00E30999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tlemac22@unizd.hr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377B940F" w14:textId="77777777" w:rsidR="00B5483C" w:rsidRPr="00B5483C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5483C">
              <w:rPr>
                <w:rFonts w:ascii="Merriweather" w:hAnsi="Merriweather" w:cs="Times New Roman"/>
                <w:sz w:val="16"/>
                <w:szCs w:val="16"/>
              </w:rPr>
              <w:t>četvrtkom, 12 – 14 h, ured 243</w:t>
            </w:r>
          </w:p>
          <w:p w14:paraId="784ABAC2" w14:textId="61B85E0B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5483C">
              <w:rPr>
                <w:rFonts w:ascii="Merriweather" w:hAnsi="Merriweather" w:cs="Times New Roman"/>
                <w:sz w:val="16"/>
                <w:szCs w:val="16"/>
              </w:rPr>
              <w:t>četvrtkom, 12 – 14 h, ured 243</w:t>
            </w:r>
          </w:p>
        </w:tc>
      </w:tr>
      <w:tr w:rsidR="00B5483C" w:rsidRPr="0017531F" w14:paraId="6DB7D834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039173D0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Tin Lemac</w:t>
            </w:r>
          </w:p>
        </w:tc>
      </w:tr>
      <w:tr w:rsidR="00B5483C" w:rsidRPr="0017531F" w14:paraId="4952E3CE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40EE4351" w14:textId="77777777" w:rsidR="00B5483C" w:rsidRPr="0017531F" w:rsidRDefault="00B5483C" w:rsidP="00A14B9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F996128" w14:textId="7E149F37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tlemac22@unizd.hr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0F1C984C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5483C">
              <w:rPr>
                <w:rFonts w:ascii="Merriweather" w:hAnsi="Merriweather" w:cs="Times New Roman"/>
                <w:sz w:val="16"/>
                <w:szCs w:val="16"/>
              </w:rPr>
              <w:t>četvrtkom, 12 – 14 h, ured 243</w:t>
            </w:r>
          </w:p>
        </w:tc>
      </w:tr>
      <w:tr w:rsidR="00B5483C" w:rsidRPr="0017531F" w14:paraId="7D289D79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75CF5C7F" w14:textId="77777777" w:rsidR="00B5483C" w:rsidRPr="0017531F" w:rsidRDefault="00B5483C" w:rsidP="00A14B9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3674" w:type="dxa"/>
            <w:gridSpan w:val="15"/>
            <w:vAlign w:val="center"/>
          </w:tcPr>
          <w:p w14:paraId="2F1C6667" w14:textId="1D9E83B5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F915767" w14:textId="77777777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297" w:type="dxa"/>
            <w:gridSpan w:val="7"/>
            <w:vAlign w:val="center"/>
          </w:tcPr>
          <w:p w14:paraId="35D31064" w14:textId="77777777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5483C" w:rsidRPr="0017531F" w14:paraId="5D04A1EE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4BD58FE4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5AFDFDF6" w14:textId="65CAE0F0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Andrino Dužević, mag. ed</w:t>
            </w:r>
            <w:r w:rsidR="00A14B9F">
              <w:rPr>
                <w:rFonts w:ascii="Merriweather" w:hAnsi="Merriweather" w:cs="Times New Roman"/>
                <w:sz w:val="16"/>
                <w:szCs w:val="16"/>
              </w:rPr>
              <w:t>uc. philol. croat.</w:t>
            </w:r>
          </w:p>
        </w:tc>
      </w:tr>
      <w:tr w:rsidR="00B5483C" w:rsidRPr="0017531F" w14:paraId="2C0D382F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2A876DD1" w14:textId="17D7B9D8" w:rsidR="00B5483C" w:rsidRPr="0017531F" w:rsidRDefault="00A14B9F" w:rsidP="00A14B9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288CA30D" w14:textId="2613132A" w:rsidR="00B5483C" w:rsidRPr="0017531F" w:rsidRDefault="00A14B9F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aduzevic24@unizd.hr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3657DF13" w14:textId="56B271BF" w:rsidR="00B5483C" w:rsidRPr="0017531F" w:rsidRDefault="00A14B9F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4159BF7" w14:textId="0EDE7DD5" w:rsidR="00B5483C" w:rsidRPr="0017531F" w:rsidRDefault="00A14B9F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ponedjeljkom, 10 – 11 h</w:t>
            </w:r>
          </w:p>
        </w:tc>
      </w:tr>
      <w:tr w:rsidR="00B5483C" w:rsidRPr="0017531F" w14:paraId="0D0A3CA0" w14:textId="77777777" w:rsidTr="00A14B9F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5483C" w:rsidRPr="0017531F" w14:paraId="2012AAE7" w14:textId="77777777" w:rsidTr="00A14B9F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2F227EC2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B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761C9645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B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B5483C" w:rsidRPr="0017531F" w14:paraId="12A86835" w14:textId="77777777" w:rsidTr="00A14B9F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14157496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B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610716EE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32303B5A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B5483C" w:rsidRPr="0017531F" w14:paraId="78359DA1" w14:textId="77777777" w:rsidTr="00A14B9F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57CED697" w14:textId="77777777" w:rsidR="00B5483C" w:rsidRPr="00C2043D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primjena spoznajnih dostignuća versologije na pjesničkim tekstovima</w:t>
            </w:r>
          </w:p>
          <w:p w14:paraId="350B35D9" w14:textId="77777777" w:rsidR="00B5483C" w:rsidRPr="00C2043D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razumijevanje uloge stihovnih i nadstihovnih oblika u razumijevanju i interpretaciji pjesničkog teksta</w:t>
            </w:r>
          </w:p>
          <w:p w14:paraId="0A1D9B41" w14:textId="77777777" w:rsidR="00B5483C" w:rsidRPr="00C2043D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razlučivanje poetičkih mijena u književnosti preko razvoja stiha</w:t>
            </w:r>
          </w:p>
          <w:p w14:paraId="2CD9C2CA" w14:textId="77777777" w:rsidR="00B5483C" w:rsidRPr="00C2043D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sposobnost samostalne analize različitih aspekata stiha</w:t>
            </w:r>
          </w:p>
          <w:p w14:paraId="13E2A08B" w14:textId="39127F5F" w:rsidR="00B5483C" w:rsidRPr="00A51E69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specificirati razvoj hrvatskog stiha</w:t>
            </w:r>
          </w:p>
        </w:tc>
      </w:tr>
      <w:tr w:rsidR="00B5483C" w:rsidRPr="0017531F" w14:paraId="718BCF7B" w14:textId="77777777" w:rsidTr="00A14B9F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7A9BCA8B" w14:textId="77777777" w:rsidR="00B5483C" w:rsidRDefault="00B5483C" w:rsidP="00A14B9F">
            <w:pPr>
              <w:spacing w:after="160" w:line="259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301B49">
              <w:rPr>
                <w:rFonts w:ascii="Merriweather" w:eastAsia="MS Gothic" w:hAnsi="Merriweather" w:cs="Times New Roman"/>
                <w:sz w:val="16"/>
                <w:szCs w:val="16"/>
              </w:rPr>
              <w:t>osmisliti postupke i aktivnosti za poučavanje i uvježbavanje strategija i vrsta čitanja pri čitanju književnih tekstova</w:t>
            </w:r>
          </w:p>
          <w:p w14:paraId="43F5D9CE" w14:textId="77217368" w:rsidR="00B5483C" w:rsidRPr="00301B49" w:rsidRDefault="00B5483C" w:rsidP="00A14B9F">
            <w:pPr>
              <w:spacing w:after="160" w:line="259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301B49">
              <w:rPr>
                <w:rFonts w:ascii="Merriweather" w:eastAsia="MS Gothic" w:hAnsi="Merriweather" w:cs="Times New Roman"/>
                <w:sz w:val="16"/>
                <w:szCs w:val="16"/>
              </w:rPr>
              <w:t>analizirati tekstove hrvatske književnosti intermedijalnom i interkulturalnom metodom</w:t>
            </w:r>
          </w:p>
          <w:p w14:paraId="12CA2F78" w14:textId="39D3DBD2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B5483C" w:rsidRPr="0017531F" w14:paraId="6B814182" w14:textId="77777777" w:rsidTr="00A14B9F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5483C" w:rsidRPr="0017531F" w14:paraId="5E9C6D8F" w14:textId="77777777" w:rsidTr="00A14B9F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0D042306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560E5846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B5483C" w:rsidRPr="0017531F" w14:paraId="7A6B5431" w14:textId="77777777" w:rsidTr="00A14B9F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61486933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2CB10707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B5483C" w:rsidRPr="0017531F" w14:paraId="2834CD44" w14:textId="77777777" w:rsidTr="00A14B9F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235ABA2A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47BE5D8B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29E851E4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46FAF309" w:rsidR="00B5483C" w:rsidRPr="0017531F" w:rsidRDefault="00886325" w:rsidP="00A14B9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B5483C" w:rsidRPr="0017531F" w14:paraId="2B2B900D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5DB85A47" w14:textId="77777777" w:rsidR="00B5483C" w:rsidRPr="009556F6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0C06CB0" w14:textId="19309050" w:rsidR="00B5483C" w:rsidRPr="00671E26" w:rsidRDefault="005E0917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A14B9F">
              <w:rPr>
                <w:rFonts w:ascii="Merriweather" w:hAnsi="Merriweather" w:cs="Times New Roman"/>
                <w:sz w:val="16"/>
                <w:szCs w:val="16"/>
              </w:rPr>
              <w:t>edovito pohađanje nastave</w:t>
            </w:r>
            <w:r w:rsidR="00FA6625">
              <w:rPr>
                <w:rFonts w:ascii="Merriweather" w:hAnsi="Merriweather" w:cs="Times New Roman"/>
                <w:sz w:val="16"/>
                <w:szCs w:val="16"/>
              </w:rPr>
              <w:t xml:space="preserve">, pozitivno ocijenjen </w:t>
            </w:r>
            <w:bookmarkStart w:id="0" w:name="_GoBack"/>
            <w:bookmarkEnd w:id="0"/>
            <w:r>
              <w:rPr>
                <w:rFonts w:ascii="Merriweather" w:hAnsi="Merriweather" w:cs="Times New Roman"/>
                <w:sz w:val="16"/>
                <w:szCs w:val="16"/>
              </w:rPr>
              <w:t>seminarski rad</w:t>
            </w:r>
          </w:p>
          <w:p w14:paraId="61A5A804" w14:textId="20E50B1C" w:rsidR="00B5483C" w:rsidRPr="009556F6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5483C" w:rsidRPr="0017531F" w14:paraId="71C89285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24E3D24B" w:rsidR="00B5483C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B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7FF5859E" w:rsidR="00B5483C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B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B5483C" w:rsidRPr="0017531F" w14:paraId="1A30FCB5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30038B69" w14:textId="663C5B2D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8" w:type="dxa"/>
            <w:gridSpan w:val="9"/>
            <w:vAlign w:val="center"/>
          </w:tcPr>
          <w:p w14:paraId="1307FC56" w14:textId="691C42B2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130" w:type="dxa"/>
            <w:gridSpan w:val="6"/>
            <w:vAlign w:val="center"/>
          </w:tcPr>
          <w:p w14:paraId="346823C5" w14:textId="1635F0B0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B5483C" w:rsidRPr="0017531F" w14:paraId="1F1C7616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  <w:vAlign w:val="center"/>
          </w:tcPr>
          <w:p w14:paraId="232A0C09" w14:textId="2528D1CC" w:rsidR="00B5483C" w:rsidRPr="00A51E69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Kolegij se sastoji od svladavanja temeljnih versoloških pojmova (versifikacijskih sustava, stihova i strofa) u svjetskoj i hrvatskoj književnosti, njihove razvojne geneze u hrvatskoj književnosti s primjerima analize iz starijeg i novijeg hrvatskog pjesništva. Krenut će se od teorije i tipologizacije stiha. Teorija obuhvaća koncept stiha u strukturalističkim i semiotičkim teorijama (Viktor Šklovski, Roman Jakobson, Boris Tomaševski, Jurij Lotman), stihovnu sintaksu (kategorije začudne sintagme i poetske rečenice, figure inverzije i opkoračenja, te postupci kumulacije i parcelacije), stilistiku stiha (ponajviše glasovne figure i tropi) te ritmo-semantičku razinu. U tipologizaciji stiha pojavljuju se  vezani stih, slobodni stih, diskurzivni stih, stih u vizualnom pjesništvu. Navedene ćemo tipove stihova promotriti kroz njihovu genezu i razvoj u hrvatskom pjesništvu s pripadnom egzemplifikacijom.</w:t>
            </w:r>
          </w:p>
        </w:tc>
      </w:tr>
      <w:tr w:rsidR="00B5483C" w:rsidRPr="0017531F" w14:paraId="4BCB6E2A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373B55A9" w14:textId="613AA1DC" w:rsidR="00B5483C" w:rsidRPr="00D632CE" w:rsidRDefault="00B5483C" w:rsidP="00A14B9F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3A23D805" w14:textId="77777777" w:rsidR="00B5483C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5FD1815" w14:textId="77777777" w:rsidR="00B5483C" w:rsidRPr="00C2043D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Uvodna razmatr</w:t>
            </w:r>
            <w:r>
              <w:rPr>
                <w:rFonts w:ascii="Merriweather" w:hAnsi="Merriweather" w:cs="Times New Roman"/>
                <w:sz w:val="16"/>
                <w:szCs w:val="16"/>
              </w:rPr>
              <w:t>anja</w:t>
            </w:r>
          </w:p>
          <w:p w14:paraId="0991D046" w14:textId="77777777" w:rsidR="00B5483C" w:rsidRPr="00C2043D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Predmet istraživanja versologije i osnovni pojmovi</w:t>
            </w:r>
          </w:p>
          <w:p w14:paraId="39EFBD9C" w14:textId="77777777" w:rsidR="00B5483C" w:rsidRPr="00C2043D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Pregled teorija i stilistike stiha</w:t>
            </w:r>
          </w:p>
          <w:p w14:paraId="3D49DBA5" w14:textId="77777777" w:rsidR="00B5483C" w:rsidRPr="00C2043D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Stihovna sintaksa</w:t>
            </w:r>
          </w:p>
          <w:p w14:paraId="557C17D7" w14:textId="77777777" w:rsidR="00B5483C" w:rsidRPr="00C2043D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Stihovi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hrvatskog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 srednj</w:t>
            </w:r>
            <w:r>
              <w:rPr>
                <w:rFonts w:ascii="Merriweather" w:hAnsi="Merriweather" w:cs="Times New Roman"/>
                <w:sz w:val="16"/>
                <w:szCs w:val="16"/>
              </w:rPr>
              <w:t>ovjekovnoga pjesništva</w:t>
            </w:r>
          </w:p>
          <w:p w14:paraId="14AB7736" w14:textId="77777777" w:rsidR="00B5483C" w:rsidRPr="00C2043D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Stihovi 15. – 18. st. u hrvatskoj književnosti</w:t>
            </w:r>
          </w:p>
          <w:p w14:paraId="11091FDF" w14:textId="77777777" w:rsidR="00B5483C" w:rsidRPr="00C2043D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Uvođenje akcenatskog stiha u hrvatsko pjesništvo</w:t>
            </w:r>
          </w:p>
          <w:p w14:paraId="26186BE8" w14:textId="77777777" w:rsidR="00B5483C" w:rsidRPr="00C2043D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Polimetrija; stihovi i strofe iz europskog pjesništva </w:t>
            </w:r>
          </w:p>
          <w:p w14:paraId="11F0581C" w14:textId="77777777" w:rsidR="00B5483C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Antički stihovi i strofe u hrvatskom pjesništvu 19. stoljeća</w:t>
            </w:r>
          </w:p>
          <w:p w14:paraId="4C70DFD2" w14:textId="378751F0" w:rsidR="00B5483C" w:rsidRPr="00C2043D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 Sonet u modernom i suvremenom hrvatskom pjesništvu</w:t>
            </w:r>
          </w:p>
          <w:p w14:paraId="2147573A" w14:textId="77777777" w:rsidR="00B5483C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Slobodni stih Antuna Branka Šimića</w:t>
            </w:r>
          </w:p>
          <w:p w14:paraId="48EA210A" w14:textId="77777777" w:rsidR="00B5483C" w:rsidRPr="00C2043D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 Slobodni stih u suvremenom hrvatskom pjesništvu</w:t>
            </w:r>
          </w:p>
          <w:p w14:paraId="590255B9" w14:textId="77777777" w:rsidR="00B5483C" w:rsidRPr="00C2043D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Diskurzivni stih</w:t>
            </w:r>
          </w:p>
          <w:p w14:paraId="499F72EC" w14:textId="77777777" w:rsidR="00B5483C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Stih u vizualnom pjesništvu</w:t>
            </w:r>
          </w:p>
          <w:p w14:paraId="0508A3FA" w14:textId="77777777" w:rsidR="00B5483C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 Sinteza kolegija</w:t>
            </w:r>
          </w:p>
          <w:p w14:paraId="0F5FEE00" w14:textId="2A0553A1" w:rsidR="00B5483C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3B9B8D9" w14:textId="77777777" w:rsidR="00B5483C" w:rsidRPr="00C2043D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05B254E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Okvirni prijedlog seminarskih tema</w:t>
            </w:r>
          </w:p>
          <w:p w14:paraId="73B3243C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</w:p>
          <w:p w14:paraId="3A81F839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Tipovi osmerca u hrvatskom pjesništvu ranog novovjekovlja</w:t>
            </w:r>
          </w:p>
          <w:p w14:paraId="271C883D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Podrijetlo dvostrukorimovanog dvanaesterca i tipovi tog stiha</w:t>
            </w:r>
          </w:p>
          <w:p w14:paraId="0CA3445C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Barokni stihovi i strofe</w:t>
            </w:r>
          </w:p>
          <w:p w14:paraId="6E8239BD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 xml:space="preserve">- Stih Rikarda Jorgovanića </w:t>
            </w:r>
          </w:p>
          <w:p w14:paraId="14EDE9F8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 xml:space="preserve">- Mogućnosti čitanja slobodnog stiha Antuna Branka Šimića </w:t>
            </w:r>
          </w:p>
          <w:p w14:paraId="06358E90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 xml:space="preserve">- Metričko-ritmička previranja na primjeru stiha M. Krleže </w:t>
            </w:r>
          </w:p>
          <w:p w14:paraId="4FAAD805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Stihovi i strofe u pjesništvu Dragutina Domjanića</w:t>
            </w:r>
          </w:p>
          <w:p w14:paraId="682E0A03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Nazorov sonet i Vojnovićev sonet</w:t>
            </w:r>
          </w:p>
          <w:p w14:paraId="4942F8E5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 xml:space="preserve">- Nepravilni stih F. Cirakija </w:t>
            </w:r>
          </w:p>
          <w:p w14:paraId="295340EF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Akcenatsko-silabički stih u Matoševu pjesništvu</w:t>
            </w:r>
          </w:p>
          <w:p w14:paraId="79EEDF32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Jedanaesterac Tina Ujevića</w:t>
            </w:r>
          </w:p>
          <w:p w14:paraId="5BF58137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Stih u ranom pjesništvu Vesne Parun</w:t>
            </w:r>
          </w:p>
          <w:p w14:paraId="746B0527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Stih Jure Kaštelana i slobodni stih Josipa Pupačića</w:t>
            </w:r>
          </w:p>
          <w:p w14:paraId="48B191C5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Jedanaesterac Tonka Maroevića</w:t>
            </w:r>
          </w:p>
          <w:p w14:paraId="5F31FBEB" w14:textId="77777777" w:rsidR="00A14B9F" w:rsidRPr="00164DF6" w:rsidRDefault="00A14B9F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164DF6">
              <w:rPr>
                <w:rFonts w:ascii="Merriweather" w:hAnsi="Merriweather" w:cs="Times New Roman"/>
                <w:sz w:val="16"/>
                <w:szCs w:val="16"/>
              </w:rPr>
              <w:t>- Besjedovni stih: teorijski domišljaj ili vrsta akcenatskog stiha?</w:t>
            </w:r>
          </w:p>
          <w:p w14:paraId="6E3A408E" w14:textId="4E504878" w:rsidR="00B5483C" w:rsidRPr="00D632CE" w:rsidRDefault="00B5483C" w:rsidP="00A14B9F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5483C" w:rsidRPr="0017531F" w14:paraId="3D0DF717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2AE99F3F" w14:textId="77777777" w:rsidR="005B0536" w:rsidRPr="00046D59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Slamnig, Ivan: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Hrvatska versifikacija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Zagreb, Liber, 1981.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5F8F09D4" w14:textId="77777777" w:rsidR="005B0536" w:rsidRPr="00046D59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Petrović, Svetozar: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Oblik i smisao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MS, Novi Sad, 1988.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0D78F0F8" w14:textId="77777777" w:rsidR="005B0536" w:rsidRPr="00046D59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Kravar, Zoran: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Tema „stih“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ZZK, Zagreb, 1994.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73C12398" w14:textId="77777777" w:rsidR="005B0536" w:rsidRPr="00046D59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Kravar, Zoran: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Stih i kontekst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Književni krug Split, Split 2000.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537F85B0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Pavličić, Pavao: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Stih i značenje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Zagreb, 1993.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5E389A5C" w14:textId="77777777" w:rsidR="005B0536" w:rsidRPr="00046D59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Jurić, Slaven: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Rastućim skladom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Hrvatska sveučilišna naklada, Zagreb, 2002.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3C86AB11" w14:textId="77777777" w:rsidR="005B0536" w:rsidRPr="00046D59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Jurić, Slaven: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Počeci slobodnoga stiha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Thema, FF press, Zadar – Zagreb, 2006.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155D7761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Mrdeža Antonina, Divna: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Davidova lira u versih harvatskih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Književni krug Split, 2004.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(odabrana poglavlja)</w:t>
            </w:r>
          </w:p>
          <w:p w14:paraId="3DB993AA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Kovačević, Marina: </w:t>
            </w:r>
            <w:r w:rsidRPr="0008347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Geneza pjesme u prozi u poeziji Danijela Dragojevića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Filozofski fakultet,  Zagreb, 1985. (odabrana poglavlja)</w:t>
            </w:r>
          </w:p>
          <w:p w14:paraId="1362A8EB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Kovačević, Marina: </w:t>
            </w:r>
            <w:r w:rsidRPr="0008347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Poetika mijena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Izdavački centar Rijeka, Rijeka, 1998. (odabrana poglavlja)</w:t>
            </w:r>
          </w:p>
          <w:p w14:paraId="4AF6EFC6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Rem, Goran: </w:t>
            </w:r>
            <w:r w:rsidRPr="0060763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Pogo i tekst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Meandar, Zagreb, 2011. (odabrana poglavlja)</w:t>
            </w:r>
          </w:p>
          <w:p w14:paraId="0B89B5BE" w14:textId="19663054" w:rsidR="00B5483C" w:rsidRPr="00046D59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</w:tc>
      </w:tr>
      <w:tr w:rsidR="00B5483C" w:rsidRPr="0017531F" w14:paraId="4FA6F90E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98" w:type="dxa"/>
            <w:gridSpan w:val="27"/>
            <w:vAlign w:val="center"/>
          </w:tcPr>
          <w:p w14:paraId="2B6A31B5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Gasparov, M. L.: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 history of European versification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translated by G. S. Smith and Marina Tarlinskaja, Clarendon press, Oxford, 1996.</w:t>
            </w:r>
          </w:p>
          <w:p w14:paraId="765756D8" w14:textId="760C6F6B" w:rsidR="00A14B9F" w:rsidRDefault="00A14B9F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6F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Taranovski, Kiril. 1951.–1952. „O Krklečevu prevodu Puškinova </w:t>
            </w:r>
            <w:r w:rsidRPr="00666F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Mozarta i Salijerija</w:t>
            </w:r>
            <w:r w:rsidRPr="00666F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”.  </w:t>
            </w:r>
            <w:r w:rsidRPr="00666F53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Južnoslovenski filolog</w:t>
            </w:r>
            <w:r w:rsidRPr="00666F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19: 47–86. Beograd: Srpska akademija nauka.</w:t>
            </w:r>
          </w:p>
          <w:p w14:paraId="2401BC08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Tomaševski, Boris: </w:t>
            </w:r>
            <w:r w:rsidRPr="0060763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Teorija književnosti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Matica hrvatska, Zagreb, 1998.</w:t>
            </w:r>
          </w:p>
          <w:p w14:paraId="7197391F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Šklovski, Viktor: </w:t>
            </w:r>
            <w:r w:rsidRPr="0060763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Uskrsnuće riječi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Stvarnost, Zagreb, 1969.</w:t>
            </w:r>
          </w:p>
          <w:p w14:paraId="51775FA2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Jakobson, Roman: </w:t>
            </w:r>
            <w:r w:rsidRPr="0060763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Lingvistika i poetika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Nolit, 1966. </w:t>
            </w:r>
          </w:p>
          <w:p w14:paraId="6B9CAFFA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Lotman, Jurij: </w:t>
            </w:r>
            <w:r w:rsidRPr="0060763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Predavanja iz strukturalne poetike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Zavod za izdavanje udžbenika, Sarajevo, 1970.</w:t>
            </w:r>
          </w:p>
          <w:p w14:paraId="7517F9C3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Rafaela: </w:t>
            </w:r>
            <w:r w:rsidRPr="006B533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Sintaksa i stih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Sveučilište u Zadru, Zadar, 2018.</w:t>
            </w:r>
          </w:p>
          <w:p w14:paraId="33D59611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Bagić, Krešimir: </w:t>
            </w:r>
            <w:r w:rsidRPr="006B533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Rječnik stilskih figura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Školksa knjiga, Zagreb, 2012. </w:t>
            </w:r>
          </w:p>
          <w:p w14:paraId="23EAD721" w14:textId="77777777" w:rsidR="005B0536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Radovčić, Nada: </w:t>
            </w:r>
            <w:r w:rsidRPr="006B533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Besjedovni stih u poeziji Slavka Mihalića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Rad HAZU-a, Zagreb, 1994.</w:t>
            </w:r>
          </w:p>
          <w:p w14:paraId="63D07860" w14:textId="034BD55F" w:rsidR="00B5483C" w:rsidRPr="00046D59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Šmit, Zigfrid J.: </w:t>
            </w:r>
            <w:r w:rsidRPr="006B5336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Estetski procesi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Gradina, Niš, 1975.</w:t>
            </w:r>
          </w:p>
        </w:tc>
      </w:tr>
      <w:tr w:rsidR="00B5483C" w:rsidRPr="0017531F" w14:paraId="61074D84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98" w:type="dxa"/>
            <w:gridSpan w:val="27"/>
            <w:vAlign w:val="center"/>
          </w:tcPr>
          <w:p w14:paraId="3DCC4888" w14:textId="77777777" w:rsidR="00B5483C" w:rsidRPr="0017531F" w:rsidRDefault="00B5483C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5483C" w:rsidRPr="0017531F" w14:paraId="34BBCECE" w14:textId="77777777" w:rsidTr="00A14B9F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C55B959" w14:textId="30A1F80B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B5483C" w:rsidRPr="0017531F" w:rsidRDefault="00886325" w:rsidP="00A14B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5483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5483C" w:rsidRPr="0017531F" w:rsidRDefault="00B5483C" w:rsidP="00A14B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7BABB86A" w:rsidR="00B5483C" w:rsidRPr="0017531F" w:rsidRDefault="00886325" w:rsidP="00A14B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5483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5483C" w:rsidRPr="0017531F" w:rsidRDefault="00B5483C" w:rsidP="00A14B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4C4A49DC" w:rsidR="00B5483C" w:rsidRPr="0017531F" w:rsidRDefault="00886325" w:rsidP="00A14B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5483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B5483C" w:rsidRPr="0017531F" w:rsidRDefault="00886325" w:rsidP="00A14B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5483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5483C" w:rsidRPr="0017531F" w14:paraId="6A42594D" w14:textId="77777777" w:rsidTr="00A14B9F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5"/>
            <w:vAlign w:val="center"/>
          </w:tcPr>
          <w:p w14:paraId="38986C5F" w14:textId="77777777" w:rsidR="00B5483C" w:rsidRPr="0017531F" w:rsidRDefault="00886325" w:rsidP="00A14B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5483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77777777" w:rsidR="00B5483C" w:rsidRPr="0017531F" w:rsidRDefault="00886325" w:rsidP="00A14B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5483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200" w:type="dxa"/>
            <w:gridSpan w:val="5"/>
            <w:vAlign w:val="center"/>
          </w:tcPr>
          <w:p w14:paraId="05E2E9C2" w14:textId="7AB9813E" w:rsidR="00B5483C" w:rsidRPr="0017531F" w:rsidRDefault="00886325" w:rsidP="00A14B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5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5483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3F21DE41" w:rsidR="00B5483C" w:rsidRPr="0017531F" w:rsidRDefault="00B5483C" w:rsidP="00A14B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03B9E171" w:rsidR="00B5483C" w:rsidRPr="0017531F" w:rsidRDefault="00886325" w:rsidP="00A14B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5483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5483C" w:rsidRPr="0017531F" w:rsidRDefault="00B5483C" w:rsidP="00A14B9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B5483C" w:rsidRPr="0017531F" w:rsidRDefault="00886325" w:rsidP="00A14B9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5483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5E92868" w:rsidR="00B5483C" w:rsidRPr="0017531F" w:rsidRDefault="00886325" w:rsidP="00A14B9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5483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B5483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: 1 kraći esej i 2 kraća usmena izlaganja</w:t>
            </w:r>
          </w:p>
        </w:tc>
      </w:tr>
      <w:tr w:rsidR="00B5483C" w:rsidRPr="0017531F" w14:paraId="2471899A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39A02E3F" w:rsidR="00B5483C" w:rsidRPr="0017531F" w:rsidRDefault="005B0536" w:rsidP="00A14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30 % seminarski rad, 70 % usmeni ispit</w:t>
            </w:r>
          </w:p>
        </w:tc>
      </w:tr>
      <w:tr w:rsidR="00B5483C" w:rsidRPr="0017531F" w14:paraId="664DE470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B5483C" w:rsidRPr="0017531F" w:rsidRDefault="00886325" w:rsidP="00A14B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83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5483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B5483C" w:rsidRPr="0017531F" w14:paraId="475F0C66" w14:textId="77777777" w:rsidTr="00A14B9F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B5483C" w:rsidRPr="0017531F" w:rsidRDefault="00B5483C" w:rsidP="00A14B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</w:tcPr>
          <w:p w14:paraId="02B1DDEE" w14:textId="77777777" w:rsidR="00B5483C" w:rsidRPr="0017531F" w:rsidRDefault="00B5483C" w:rsidP="00A14B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B5483C" w:rsidRPr="0017531F" w:rsidRDefault="00B5483C" w:rsidP="00A14B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B5483C" w:rsidRPr="0017531F" w:rsidRDefault="00B5483C" w:rsidP="00A14B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B5483C" w:rsidRPr="0017531F" w:rsidRDefault="00B5483C" w:rsidP="00A14B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B5483C" w:rsidRPr="0017531F" w:rsidRDefault="00B5483C" w:rsidP="00A14B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91B4CD3" w14:textId="5FE53286" w:rsidR="00B5483C" w:rsidRPr="0017531F" w:rsidRDefault="00B5483C" w:rsidP="00A14B9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2BB30A7B" w:rsidR="00794496" w:rsidRPr="0017531F" w:rsidRDefault="00A14B9F">
      <w:pPr>
        <w:rPr>
          <w:rFonts w:ascii="Georgia" w:hAnsi="Georgia" w:cs="Times New Roman"/>
          <w:sz w:val="16"/>
          <w:szCs w:val="16"/>
        </w:rPr>
      </w:pPr>
      <w:r>
        <w:rPr>
          <w:rFonts w:ascii="Georgia" w:hAnsi="Georgia" w:cs="Times New Roman"/>
          <w:sz w:val="16"/>
          <w:szCs w:val="16"/>
        </w:rPr>
        <w:lastRenderedPageBreak/>
        <w:br w:type="textWrapping" w:clear="all"/>
      </w: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F73B9" w14:textId="77777777" w:rsidR="00886325" w:rsidRDefault="00886325" w:rsidP="009947BA">
      <w:pPr>
        <w:spacing w:before="0" w:after="0"/>
      </w:pPr>
      <w:r>
        <w:separator/>
      </w:r>
    </w:p>
  </w:endnote>
  <w:endnote w:type="continuationSeparator" w:id="0">
    <w:p w14:paraId="0DF085E4" w14:textId="77777777" w:rsidR="00886325" w:rsidRDefault="0088632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316AF" w14:textId="77777777" w:rsidR="00886325" w:rsidRDefault="00886325" w:rsidP="009947BA">
      <w:pPr>
        <w:spacing w:before="0" w:after="0"/>
      </w:pPr>
      <w:r>
        <w:separator/>
      </w:r>
    </w:p>
  </w:footnote>
  <w:footnote w:type="continuationSeparator" w:id="0">
    <w:p w14:paraId="176F6C1A" w14:textId="77777777" w:rsidR="00886325" w:rsidRDefault="0088632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DAE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D2B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03B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7A18"/>
    <w:multiLevelType w:val="hybridMultilevel"/>
    <w:tmpl w:val="8D4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73BE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633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7123"/>
    <w:multiLevelType w:val="hybridMultilevel"/>
    <w:tmpl w:val="03FC50E0"/>
    <w:lvl w:ilvl="0" w:tplc="F0A48A9C"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3EA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52872"/>
    <w:multiLevelType w:val="hybridMultilevel"/>
    <w:tmpl w:val="A66874A4"/>
    <w:lvl w:ilvl="0" w:tplc="3DFE8F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A27FC"/>
    <w:multiLevelType w:val="hybridMultilevel"/>
    <w:tmpl w:val="17C4432E"/>
    <w:lvl w:ilvl="0" w:tplc="BC7A26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C0028"/>
    <w:multiLevelType w:val="hybridMultilevel"/>
    <w:tmpl w:val="2ABA7DC2"/>
    <w:lvl w:ilvl="0" w:tplc="C73E4ABA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96467D9"/>
    <w:multiLevelType w:val="hybridMultilevel"/>
    <w:tmpl w:val="C716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4F90"/>
    <w:rsid w:val="00022827"/>
    <w:rsid w:val="00040679"/>
    <w:rsid w:val="00046D59"/>
    <w:rsid w:val="00065784"/>
    <w:rsid w:val="000844A1"/>
    <w:rsid w:val="000A1C80"/>
    <w:rsid w:val="000C0578"/>
    <w:rsid w:val="0010332B"/>
    <w:rsid w:val="001443A2"/>
    <w:rsid w:val="00150B32"/>
    <w:rsid w:val="001623CC"/>
    <w:rsid w:val="0017531F"/>
    <w:rsid w:val="00197510"/>
    <w:rsid w:val="001C7C51"/>
    <w:rsid w:val="002024AA"/>
    <w:rsid w:val="00226462"/>
    <w:rsid w:val="00226B4D"/>
    <w:rsid w:val="0022722C"/>
    <w:rsid w:val="002349FC"/>
    <w:rsid w:val="0028545A"/>
    <w:rsid w:val="0028659B"/>
    <w:rsid w:val="002E169B"/>
    <w:rsid w:val="002E1CE6"/>
    <w:rsid w:val="002F2D22"/>
    <w:rsid w:val="002F47F6"/>
    <w:rsid w:val="00301B49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571D"/>
    <w:rsid w:val="00453182"/>
    <w:rsid w:val="00453362"/>
    <w:rsid w:val="00461219"/>
    <w:rsid w:val="00470F6D"/>
    <w:rsid w:val="00483BC3"/>
    <w:rsid w:val="004B1B3D"/>
    <w:rsid w:val="004B553E"/>
    <w:rsid w:val="004D3CB6"/>
    <w:rsid w:val="004F6CB4"/>
    <w:rsid w:val="00502ED6"/>
    <w:rsid w:val="00507C65"/>
    <w:rsid w:val="00527C5F"/>
    <w:rsid w:val="005353ED"/>
    <w:rsid w:val="005514C3"/>
    <w:rsid w:val="005A295A"/>
    <w:rsid w:val="005B0536"/>
    <w:rsid w:val="005E0917"/>
    <w:rsid w:val="005E1668"/>
    <w:rsid w:val="005E5F80"/>
    <w:rsid w:val="005F6E0B"/>
    <w:rsid w:val="006211E3"/>
    <w:rsid w:val="0062328F"/>
    <w:rsid w:val="00671E26"/>
    <w:rsid w:val="006720E8"/>
    <w:rsid w:val="00684BBC"/>
    <w:rsid w:val="006B4920"/>
    <w:rsid w:val="006C7F03"/>
    <w:rsid w:val="006F3AF2"/>
    <w:rsid w:val="00700D7A"/>
    <w:rsid w:val="0071193C"/>
    <w:rsid w:val="00721260"/>
    <w:rsid w:val="007361E7"/>
    <w:rsid w:val="007368EB"/>
    <w:rsid w:val="00767943"/>
    <w:rsid w:val="0078125F"/>
    <w:rsid w:val="00794496"/>
    <w:rsid w:val="007967CC"/>
    <w:rsid w:val="0079745E"/>
    <w:rsid w:val="00797B40"/>
    <w:rsid w:val="007A457A"/>
    <w:rsid w:val="007C43A4"/>
    <w:rsid w:val="007D4D2D"/>
    <w:rsid w:val="008348C1"/>
    <w:rsid w:val="00837A76"/>
    <w:rsid w:val="00865776"/>
    <w:rsid w:val="00874D5D"/>
    <w:rsid w:val="00886325"/>
    <w:rsid w:val="00891C60"/>
    <w:rsid w:val="008942F0"/>
    <w:rsid w:val="008A65C5"/>
    <w:rsid w:val="008D45DB"/>
    <w:rsid w:val="0090214F"/>
    <w:rsid w:val="00911DBE"/>
    <w:rsid w:val="009163E6"/>
    <w:rsid w:val="00926780"/>
    <w:rsid w:val="00933641"/>
    <w:rsid w:val="009556F6"/>
    <w:rsid w:val="00971BEB"/>
    <w:rsid w:val="009760E8"/>
    <w:rsid w:val="009947BA"/>
    <w:rsid w:val="00997F41"/>
    <w:rsid w:val="009A390C"/>
    <w:rsid w:val="009A3A9D"/>
    <w:rsid w:val="009C56B1"/>
    <w:rsid w:val="009D3FD9"/>
    <w:rsid w:val="009D5226"/>
    <w:rsid w:val="009E2FD4"/>
    <w:rsid w:val="00A06750"/>
    <w:rsid w:val="00A1482C"/>
    <w:rsid w:val="00A14B9F"/>
    <w:rsid w:val="00A411AC"/>
    <w:rsid w:val="00A51E69"/>
    <w:rsid w:val="00A72E2D"/>
    <w:rsid w:val="00A801FB"/>
    <w:rsid w:val="00A9132B"/>
    <w:rsid w:val="00AA1A5A"/>
    <w:rsid w:val="00AA4EB4"/>
    <w:rsid w:val="00AD23FB"/>
    <w:rsid w:val="00B10700"/>
    <w:rsid w:val="00B45CBA"/>
    <w:rsid w:val="00B5483C"/>
    <w:rsid w:val="00B71A57"/>
    <w:rsid w:val="00B7307A"/>
    <w:rsid w:val="00B76952"/>
    <w:rsid w:val="00B904ED"/>
    <w:rsid w:val="00B94029"/>
    <w:rsid w:val="00BE05DB"/>
    <w:rsid w:val="00C02454"/>
    <w:rsid w:val="00C2043D"/>
    <w:rsid w:val="00C32A7C"/>
    <w:rsid w:val="00C3477B"/>
    <w:rsid w:val="00C50945"/>
    <w:rsid w:val="00C77D5E"/>
    <w:rsid w:val="00C85956"/>
    <w:rsid w:val="00C937A3"/>
    <w:rsid w:val="00C9733D"/>
    <w:rsid w:val="00CA3783"/>
    <w:rsid w:val="00CB23F4"/>
    <w:rsid w:val="00CC07F1"/>
    <w:rsid w:val="00D136E4"/>
    <w:rsid w:val="00D15A6B"/>
    <w:rsid w:val="00D5334D"/>
    <w:rsid w:val="00D5523D"/>
    <w:rsid w:val="00D632CE"/>
    <w:rsid w:val="00D71DD5"/>
    <w:rsid w:val="00D944DF"/>
    <w:rsid w:val="00DD110C"/>
    <w:rsid w:val="00DE6D53"/>
    <w:rsid w:val="00E01AEC"/>
    <w:rsid w:val="00E06E39"/>
    <w:rsid w:val="00E07D73"/>
    <w:rsid w:val="00E17D18"/>
    <w:rsid w:val="00E30999"/>
    <w:rsid w:val="00E30E67"/>
    <w:rsid w:val="00E46760"/>
    <w:rsid w:val="00E77201"/>
    <w:rsid w:val="00E95E51"/>
    <w:rsid w:val="00EB5A72"/>
    <w:rsid w:val="00F02A8F"/>
    <w:rsid w:val="00F226EC"/>
    <w:rsid w:val="00F22855"/>
    <w:rsid w:val="00F27634"/>
    <w:rsid w:val="00F513E0"/>
    <w:rsid w:val="00F566DA"/>
    <w:rsid w:val="00F82834"/>
    <w:rsid w:val="00F84F5E"/>
    <w:rsid w:val="00F9051C"/>
    <w:rsid w:val="00F958EB"/>
    <w:rsid w:val="00FA6625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0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E06AA-BD68-4A5F-9657-9C33FF2E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2025-09-19T10:46:00Z</dcterms:created>
  <dcterms:modified xsi:type="dcterms:W3CDTF">2025-09-19T10:46:00Z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