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875EE" w14:textId="77777777" w:rsidR="0045295C" w:rsidRPr="00072E75" w:rsidRDefault="008942F0" w:rsidP="00527C5F">
      <w:pPr>
        <w:jc w:val="center"/>
        <w:rPr>
          <w:rFonts w:ascii="Times New Roman" w:hAnsi="Times New Roman" w:cs="Times New Roman"/>
          <w:b/>
          <w:sz w:val="24"/>
        </w:rPr>
      </w:pPr>
      <w:r w:rsidRPr="00072E75">
        <w:rPr>
          <w:rFonts w:ascii="Times New Roman" w:hAnsi="Times New Roman" w:cs="Times New Roman"/>
          <w:b/>
          <w:sz w:val="24"/>
        </w:rPr>
        <w:t>Izvedbeni plan nastave (</w:t>
      </w:r>
      <w:r w:rsidR="0010332B" w:rsidRPr="00072E75">
        <w:rPr>
          <w:rFonts w:ascii="Times New Roman" w:hAnsi="Times New Roman" w:cs="Times New Roman"/>
          <w:b/>
          <w:i/>
          <w:sz w:val="24"/>
        </w:rPr>
        <w:t>syllabus</w:t>
      </w:r>
      <w:r w:rsidR="00F82834" w:rsidRPr="00072E75">
        <w:rPr>
          <w:rStyle w:val="FootnoteReference"/>
          <w:rFonts w:ascii="Times New Roman" w:hAnsi="Times New Roman" w:cs="Times New Roman"/>
          <w:sz w:val="24"/>
        </w:rPr>
        <w:footnoteReference w:id="1"/>
      </w:r>
      <w:r w:rsidRPr="00072E75">
        <w:rPr>
          <w:rFonts w:ascii="Times New Roman" w:hAnsi="Times New Roman" w:cs="Times New Roman"/>
          <w:b/>
          <w:sz w:val="24"/>
        </w:rPr>
        <w:t>)</w:t>
      </w:r>
    </w:p>
    <w:tbl>
      <w:tblPr>
        <w:tblStyle w:val="TableGrid"/>
        <w:tblW w:w="9288" w:type="dxa"/>
        <w:tblLayout w:type="fixed"/>
        <w:tblLook w:val="04A0" w:firstRow="1" w:lastRow="0" w:firstColumn="1" w:lastColumn="0" w:noHBand="0" w:noVBand="1"/>
      </w:tblPr>
      <w:tblGrid>
        <w:gridCol w:w="1802"/>
        <w:gridCol w:w="413"/>
        <w:gridCol w:w="416"/>
        <w:gridCol w:w="237"/>
        <w:gridCol w:w="179"/>
        <w:gridCol w:w="138"/>
        <w:gridCol w:w="42"/>
        <w:gridCol w:w="70"/>
        <w:gridCol w:w="165"/>
        <w:gridCol w:w="69"/>
        <w:gridCol w:w="351"/>
        <w:gridCol w:w="55"/>
        <w:gridCol w:w="361"/>
        <w:gridCol w:w="292"/>
        <w:gridCol w:w="115"/>
        <w:gridCol w:w="90"/>
        <w:gridCol w:w="211"/>
        <w:gridCol w:w="56"/>
        <w:gridCol w:w="433"/>
        <w:gridCol w:w="249"/>
        <w:gridCol w:w="331"/>
        <w:gridCol w:w="217"/>
        <w:gridCol w:w="477"/>
        <w:gridCol w:w="208"/>
        <w:gridCol w:w="21"/>
        <w:gridCol w:w="146"/>
        <w:gridCol w:w="32"/>
        <w:gridCol w:w="300"/>
        <w:gridCol w:w="80"/>
        <w:gridCol w:w="200"/>
        <w:gridCol w:w="33"/>
        <w:gridCol w:w="316"/>
        <w:gridCol w:w="80"/>
        <w:gridCol w:w="1103"/>
      </w:tblGrid>
      <w:tr w:rsidR="004B553E" w:rsidRPr="00072E75" w14:paraId="25F40344" w14:textId="77777777" w:rsidTr="00FC283E">
        <w:tc>
          <w:tcPr>
            <w:tcW w:w="1802" w:type="dxa"/>
            <w:shd w:val="clear" w:color="auto" w:fill="F2F2F2" w:themeFill="background1" w:themeFillShade="F2"/>
            <w:vAlign w:val="center"/>
          </w:tcPr>
          <w:p w14:paraId="42510779" w14:textId="77777777" w:rsidR="004B553E" w:rsidRPr="00072E75" w:rsidRDefault="004B553E" w:rsidP="0079745E">
            <w:pPr>
              <w:spacing w:before="20" w:after="20"/>
              <w:rPr>
                <w:rFonts w:ascii="Times New Roman" w:hAnsi="Times New Roman" w:cs="Times New Roman"/>
                <w:b/>
                <w:sz w:val="20"/>
              </w:rPr>
            </w:pPr>
            <w:r w:rsidRPr="00072E75">
              <w:rPr>
                <w:rFonts w:ascii="Times New Roman" w:hAnsi="Times New Roman" w:cs="Times New Roman"/>
                <w:b/>
                <w:sz w:val="20"/>
              </w:rPr>
              <w:t>Sastavnica</w:t>
            </w:r>
          </w:p>
        </w:tc>
        <w:tc>
          <w:tcPr>
            <w:tcW w:w="5196" w:type="dxa"/>
            <w:gridSpan w:val="24"/>
            <w:vAlign w:val="center"/>
          </w:tcPr>
          <w:p w14:paraId="399888E5" w14:textId="77777777" w:rsidR="004B553E" w:rsidRPr="00072E75" w:rsidRDefault="00072E75" w:rsidP="0079745E">
            <w:pPr>
              <w:spacing w:before="20" w:after="20"/>
              <w:rPr>
                <w:rFonts w:ascii="Times New Roman" w:hAnsi="Times New Roman" w:cs="Times New Roman"/>
                <w:b/>
                <w:sz w:val="20"/>
              </w:rPr>
            </w:pPr>
            <w:r>
              <w:rPr>
                <w:rFonts w:ascii="Times New Roman" w:hAnsi="Times New Roman" w:cs="Times New Roman"/>
                <w:b/>
                <w:sz w:val="20"/>
              </w:rPr>
              <w:t>Odjel za kroatistiku</w:t>
            </w:r>
          </w:p>
        </w:tc>
        <w:tc>
          <w:tcPr>
            <w:tcW w:w="758" w:type="dxa"/>
            <w:gridSpan w:val="5"/>
            <w:shd w:val="clear" w:color="auto" w:fill="F2F2F2" w:themeFill="background1" w:themeFillShade="F2"/>
          </w:tcPr>
          <w:p w14:paraId="2BC88E29" w14:textId="77777777" w:rsidR="004B553E" w:rsidRPr="00072E75" w:rsidRDefault="004B553E" w:rsidP="0079745E">
            <w:pPr>
              <w:spacing w:before="20" w:after="20"/>
              <w:jc w:val="center"/>
              <w:rPr>
                <w:rFonts w:ascii="Times New Roman" w:hAnsi="Times New Roman" w:cs="Times New Roman"/>
                <w:b/>
                <w:sz w:val="20"/>
              </w:rPr>
            </w:pPr>
            <w:r w:rsidRPr="00072E75">
              <w:rPr>
                <w:rFonts w:ascii="Times New Roman" w:hAnsi="Times New Roman" w:cs="Times New Roman"/>
                <w:b/>
                <w:sz w:val="20"/>
              </w:rPr>
              <w:t>akad. god.</w:t>
            </w:r>
          </w:p>
        </w:tc>
        <w:tc>
          <w:tcPr>
            <w:tcW w:w="1532" w:type="dxa"/>
            <w:gridSpan w:val="4"/>
            <w:vAlign w:val="center"/>
          </w:tcPr>
          <w:p w14:paraId="480293FC" w14:textId="13061F3F" w:rsidR="004B553E" w:rsidRPr="00072E75" w:rsidRDefault="00072E75" w:rsidP="0079745E">
            <w:pPr>
              <w:spacing w:before="20" w:after="20"/>
              <w:jc w:val="center"/>
              <w:rPr>
                <w:rFonts w:ascii="Times New Roman" w:hAnsi="Times New Roman" w:cs="Times New Roman"/>
                <w:sz w:val="20"/>
              </w:rPr>
            </w:pPr>
            <w:r>
              <w:rPr>
                <w:rFonts w:ascii="Times New Roman" w:hAnsi="Times New Roman" w:cs="Times New Roman"/>
                <w:sz w:val="20"/>
              </w:rPr>
              <w:t>202</w:t>
            </w:r>
            <w:r w:rsidR="0056275B">
              <w:rPr>
                <w:rFonts w:ascii="Times New Roman" w:hAnsi="Times New Roman" w:cs="Times New Roman"/>
                <w:sz w:val="20"/>
              </w:rPr>
              <w:t>5</w:t>
            </w:r>
            <w:r>
              <w:rPr>
                <w:rFonts w:ascii="Times New Roman" w:hAnsi="Times New Roman" w:cs="Times New Roman"/>
                <w:sz w:val="20"/>
              </w:rPr>
              <w:t>./202</w:t>
            </w:r>
            <w:r w:rsidR="0056275B">
              <w:rPr>
                <w:rFonts w:ascii="Times New Roman" w:hAnsi="Times New Roman" w:cs="Times New Roman"/>
                <w:sz w:val="20"/>
              </w:rPr>
              <w:t>6</w:t>
            </w:r>
            <w:r w:rsidR="00FF1020" w:rsidRPr="00072E75">
              <w:rPr>
                <w:rFonts w:ascii="Times New Roman" w:hAnsi="Times New Roman" w:cs="Times New Roman"/>
                <w:sz w:val="20"/>
              </w:rPr>
              <w:t>.</w:t>
            </w:r>
          </w:p>
        </w:tc>
      </w:tr>
      <w:tr w:rsidR="004B553E" w:rsidRPr="00072E75" w14:paraId="13C8CD10" w14:textId="77777777" w:rsidTr="00FF1020">
        <w:trPr>
          <w:trHeight w:val="178"/>
        </w:trPr>
        <w:tc>
          <w:tcPr>
            <w:tcW w:w="1802" w:type="dxa"/>
            <w:shd w:val="clear" w:color="auto" w:fill="F2F2F2" w:themeFill="background1" w:themeFillShade="F2"/>
          </w:tcPr>
          <w:p w14:paraId="1D2DFD94" w14:textId="77777777" w:rsidR="004B553E" w:rsidRPr="00072E75" w:rsidRDefault="004B553E" w:rsidP="0079745E">
            <w:pPr>
              <w:spacing w:before="20" w:after="20"/>
              <w:rPr>
                <w:rFonts w:ascii="Times New Roman" w:hAnsi="Times New Roman" w:cs="Times New Roman"/>
                <w:b/>
                <w:sz w:val="20"/>
              </w:rPr>
            </w:pPr>
            <w:r w:rsidRPr="00072E75">
              <w:rPr>
                <w:rFonts w:ascii="Times New Roman" w:hAnsi="Times New Roman" w:cs="Times New Roman"/>
                <w:b/>
                <w:sz w:val="20"/>
              </w:rPr>
              <w:t>Naziv kolegija</w:t>
            </w:r>
          </w:p>
        </w:tc>
        <w:tc>
          <w:tcPr>
            <w:tcW w:w="5196" w:type="dxa"/>
            <w:gridSpan w:val="24"/>
            <w:vAlign w:val="center"/>
          </w:tcPr>
          <w:p w14:paraId="0865E140" w14:textId="7C17657C" w:rsidR="004B553E" w:rsidRPr="002170B4" w:rsidRDefault="00186ADB" w:rsidP="0079745E">
            <w:pPr>
              <w:spacing w:before="20" w:after="20"/>
              <w:rPr>
                <w:rFonts w:ascii="Times New Roman" w:hAnsi="Times New Roman" w:cs="Times New Roman"/>
                <w:b/>
                <w:sz w:val="24"/>
                <w:szCs w:val="24"/>
              </w:rPr>
            </w:pPr>
            <w:r w:rsidRPr="002170B4">
              <w:rPr>
                <w:rFonts w:ascii="Times New Roman" w:hAnsi="Times New Roman" w:cs="Times New Roman"/>
                <w:b/>
                <w:sz w:val="24"/>
                <w:szCs w:val="24"/>
              </w:rPr>
              <w:t>Posthumanizam i roman</w:t>
            </w:r>
          </w:p>
        </w:tc>
        <w:tc>
          <w:tcPr>
            <w:tcW w:w="758" w:type="dxa"/>
            <w:gridSpan w:val="5"/>
            <w:shd w:val="clear" w:color="auto" w:fill="F2F2F2" w:themeFill="background1" w:themeFillShade="F2"/>
          </w:tcPr>
          <w:p w14:paraId="477EF67E" w14:textId="77777777" w:rsidR="004B553E" w:rsidRPr="00072E75" w:rsidRDefault="004B553E" w:rsidP="0079745E">
            <w:pPr>
              <w:spacing w:before="20" w:after="20"/>
              <w:rPr>
                <w:rFonts w:ascii="Times New Roman" w:hAnsi="Times New Roman" w:cs="Times New Roman"/>
                <w:b/>
                <w:sz w:val="20"/>
              </w:rPr>
            </w:pPr>
            <w:r w:rsidRPr="00072E75">
              <w:rPr>
                <w:rFonts w:ascii="Times New Roman" w:hAnsi="Times New Roman" w:cs="Times New Roman"/>
                <w:b/>
                <w:sz w:val="20"/>
              </w:rPr>
              <w:t>ECTS</w:t>
            </w:r>
          </w:p>
        </w:tc>
        <w:tc>
          <w:tcPr>
            <w:tcW w:w="1532" w:type="dxa"/>
            <w:gridSpan w:val="4"/>
          </w:tcPr>
          <w:p w14:paraId="6CC319FC" w14:textId="289D3AA3" w:rsidR="004B553E" w:rsidRPr="00072E75" w:rsidRDefault="00186ADB" w:rsidP="0079745E">
            <w:pPr>
              <w:spacing w:before="20" w:after="20"/>
              <w:jc w:val="center"/>
              <w:rPr>
                <w:rFonts w:ascii="Times New Roman" w:hAnsi="Times New Roman" w:cs="Times New Roman"/>
                <w:b/>
                <w:sz w:val="20"/>
              </w:rPr>
            </w:pPr>
            <w:r>
              <w:rPr>
                <w:rFonts w:ascii="Times New Roman" w:hAnsi="Times New Roman" w:cs="Times New Roman"/>
                <w:b/>
                <w:sz w:val="20"/>
              </w:rPr>
              <w:t>5</w:t>
            </w:r>
          </w:p>
        </w:tc>
      </w:tr>
      <w:tr w:rsidR="004B553E" w:rsidRPr="00072E75" w14:paraId="3475019C" w14:textId="77777777" w:rsidTr="00FC283E">
        <w:tc>
          <w:tcPr>
            <w:tcW w:w="1802" w:type="dxa"/>
            <w:shd w:val="clear" w:color="auto" w:fill="F2F2F2" w:themeFill="background1" w:themeFillShade="F2"/>
          </w:tcPr>
          <w:p w14:paraId="196FA3AD" w14:textId="77777777" w:rsidR="004B553E" w:rsidRPr="00072E75" w:rsidRDefault="004B553E" w:rsidP="0079745E">
            <w:pPr>
              <w:spacing w:before="20" w:after="20"/>
              <w:rPr>
                <w:rFonts w:ascii="Times New Roman" w:hAnsi="Times New Roman" w:cs="Times New Roman"/>
                <w:b/>
                <w:sz w:val="20"/>
              </w:rPr>
            </w:pPr>
            <w:r w:rsidRPr="00072E75">
              <w:rPr>
                <w:rFonts w:ascii="Times New Roman" w:hAnsi="Times New Roman" w:cs="Times New Roman"/>
                <w:b/>
                <w:sz w:val="20"/>
              </w:rPr>
              <w:t>Naziv studija</w:t>
            </w:r>
          </w:p>
        </w:tc>
        <w:tc>
          <w:tcPr>
            <w:tcW w:w="7486" w:type="dxa"/>
            <w:gridSpan w:val="33"/>
            <w:shd w:val="clear" w:color="auto" w:fill="FFFFFF" w:themeFill="background1"/>
            <w:vAlign w:val="center"/>
          </w:tcPr>
          <w:p w14:paraId="6AE6D48C" w14:textId="4060327D" w:rsidR="004B553E" w:rsidRPr="00187E34" w:rsidRDefault="00B83C4D" w:rsidP="0079745E">
            <w:pPr>
              <w:spacing w:before="20" w:after="20"/>
              <w:rPr>
                <w:rFonts w:ascii="Times New Roman" w:hAnsi="Times New Roman" w:cs="Times New Roman"/>
                <w:b/>
                <w:sz w:val="20"/>
                <w:szCs w:val="20"/>
              </w:rPr>
            </w:pPr>
            <w:r>
              <w:rPr>
                <w:rFonts w:ascii="Times New Roman" w:hAnsi="Times New Roman" w:cs="Times New Roman"/>
                <w:b/>
                <w:sz w:val="20"/>
              </w:rPr>
              <w:t>Jedno</w:t>
            </w:r>
            <w:r w:rsidRPr="00330E11">
              <w:rPr>
                <w:rFonts w:ascii="Times New Roman" w:hAnsi="Times New Roman" w:cs="Times New Roman"/>
                <w:b/>
                <w:sz w:val="20"/>
              </w:rPr>
              <w:t>predmetni diplomski sveučilišni studij Hrvatskoga jezika i književnosti</w:t>
            </w:r>
          </w:p>
        </w:tc>
      </w:tr>
      <w:tr w:rsidR="004B553E" w:rsidRPr="00072E75" w14:paraId="3EF4B8F7" w14:textId="77777777" w:rsidTr="00D5334D">
        <w:tc>
          <w:tcPr>
            <w:tcW w:w="1802" w:type="dxa"/>
            <w:shd w:val="clear" w:color="auto" w:fill="F2F2F2" w:themeFill="background1" w:themeFillShade="F2"/>
            <w:vAlign w:val="center"/>
          </w:tcPr>
          <w:p w14:paraId="07CB962A" w14:textId="77777777" w:rsidR="004B553E" w:rsidRPr="00072E75" w:rsidRDefault="004B553E" w:rsidP="00D5334D">
            <w:pPr>
              <w:spacing w:before="20" w:after="20"/>
              <w:rPr>
                <w:rFonts w:ascii="Times New Roman" w:hAnsi="Times New Roman" w:cs="Times New Roman"/>
                <w:b/>
                <w:sz w:val="18"/>
                <w:szCs w:val="18"/>
              </w:rPr>
            </w:pPr>
            <w:r w:rsidRPr="00072E75">
              <w:rPr>
                <w:rFonts w:ascii="Times New Roman" w:hAnsi="Times New Roman" w:cs="Times New Roman"/>
                <w:b/>
                <w:sz w:val="18"/>
                <w:szCs w:val="18"/>
              </w:rPr>
              <w:t>Razina studija</w:t>
            </w:r>
          </w:p>
        </w:tc>
        <w:tc>
          <w:tcPr>
            <w:tcW w:w="1729" w:type="dxa"/>
            <w:gridSpan w:val="9"/>
          </w:tcPr>
          <w:p w14:paraId="284C9097" w14:textId="502D3692" w:rsidR="004B553E" w:rsidRPr="00072E75" w:rsidRDefault="00000000" w:rsidP="0079745E">
            <w:pPr>
              <w:tabs>
                <w:tab w:val="left" w:pos="1218"/>
              </w:tabs>
              <w:spacing w:before="20" w:after="20"/>
              <w:rPr>
                <w:rFonts w:ascii="Times New Roman" w:hAnsi="Times New Roman" w:cs="Times New Roman"/>
                <w:sz w:val="17"/>
                <w:szCs w:val="17"/>
              </w:rPr>
            </w:pPr>
            <w:sdt>
              <w:sdtPr>
                <w:rPr>
                  <w:rFonts w:ascii="Times New Roman" w:hAnsi="Times New Roman" w:cs="Times New Roman"/>
                  <w:sz w:val="17"/>
                  <w:szCs w:val="17"/>
                </w:rPr>
                <w:id w:val="756323617"/>
                <w14:checkbox>
                  <w14:checked w14:val="0"/>
                  <w14:checkedState w14:val="2612" w14:font="MS Gothic"/>
                  <w14:uncheckedState w14:val="2610" w14:font="MS Gothic"/>
                </w14:checkbox>
              </w:sdtPr>
              <w:sdtContent>
                <w:r w:rsidR="00FA0A4B">
                  <w:rPr>
                    <w:rFonts w:ascii="MS Gothic" w:eastAsia="MS Gothic" w:hAnsi="MS Gothic" w:cs="Times New Roman" w:hint="eastAsia"/>
                    <w:sz w:val="17"/>
                    <w:szCs w:val="17"/>
                  </w:rPr>
                  <w:t>☐</w:t>
                </w:r>
              </w:sdtContent>
            </w:sdt>
            <w:r w:rsidR="004B553E" w:rsidRPr="00072E75">
              <w:rPr>
                <w:rFonts w:ascii="Times New Roman" w:hAnsi="Times New Roman" w:cs="Times New Roman"/>
                <w:sz w:val="17"/>
                <w:szCs w:val="17"/>
              </w:rPr>
              <w:t xml:space="preserve"> preddiplomski </w:t>
            </w:r>
          </w:p>
        </w:tc>
        <w:tc>
          <w:tcPr>
            <w:tcW w:w="1531" w:type="dxa"/>
            <w:gridSpan w:val="8"/>
          </w:tcPr>
          <w:p w14:paraId="1C53C7B3" w14:textId="3B4BD812" w:rsidR="004B553E" w:rsidRPr="00072E75" w:rsidRDefault="00000000" w:rsidP="0079745E">
            <w:pPr>
              <w:tabs>
                <w:tab w:val="left" w:pos="1218"/>
              </w:tabs>
              <w:spacing w:before="20" w:after="20"/>
              <w:rPr>
                <w:rFonts w:ascii="Times New Roman" w:hAnsi="Times New Roman" w:cs="Times New Roman"/>
                <w:sz w:val="17"/>
                <w:szCs w:val="17"/>
              </w:rPr>
            </w:pPr>
            <w:sdt>
              <w:sdtPr>
                <w:rPr>
                  <w:rFonts w:ascii="Times New Roman" w:hAnsi="Times New Roman" w:cs="Times New Roman"/>
                  <w:sz w:val="17"/>
                  <w:szCs w:val="17"/>
                </w:rPr>
                <w:id w:val="1885978457"/>
                <w14:checkbox>
                  <w14:checked w14:val="1"/>
                  <w14:checkedState w14:val="2612" w14:font="MS Gothic"/>
                  <w14:uncheckedState w14:val="2610" w14:font="MS Gothic"/>
                </w14:checkbox>
              </w:sdtPr>
              <w:sdtContent>
                <w:r w:rsidR="00186ADB">
                  <w:rPr>
                    <w:rFonts w:ascii="MS Gothic" w:eastAsia="MS Gothic" w:hAnsi="MS Gothic" w:cs="Times New Roman" w:hint="eastAsia"/>
                    <w:sz w:val="17"/>
                    <w:szCs w:val="17"/>
                  </w:rPr>
                  <w:t>☒</w:t>
                </w:r>
              </w:sdtContent>
            </w:sdt>
            <w:r w:rsidR="004B553E" w:rsidRPr="00072E75">
              <w:rPr>
                <w:rFonts w:ascii="Times New Roman" w:hAnsi="Times New Roman" w:cs="Times New Roman"/>
                <w:sz w:val="17"/>
                <w:szCs w:val="17"/>
              </w:rPr>
              <w:t xml:space="preserve"> diplomski</w:t>
            </w:r>
          </w:p>
        </w:tc>
        <w:tc>
          <w:tcPr>
            <w:tcW w:w="1936" w:type="dxa"/>
            <w:gridSpan w:val="7"/>
          </w:tcPr>
          <w:p w14:paraId="5520E582" w14:textId="77777777" w:rsidR="004B553E" w:rsidRPr="00072E75" w:rsidRDefault="00000000" w:rsidP="0079745E">
            <w:pPr>
              <w:tabs>
                <w:tab w:val="left" w:pos="1218"/>
              </w:tabs>
              <w:spacing w:before="20" w:after="20"/>
              <w:rPr>
                <w:rFonts w:ascii="Times New Roman" w:hAnsi="Times New Roman" w:cs="Times New Roman"/>
                <w:sz w:val="17"/>
                <w:szCs w:val="17"/>
              </w:rPr>
            </w:pPr>
            <w:sdt>
              <w:sdtPr>
                <w:rPr>
                  <w:rFonts w:ascii="Times New Roman" w:hAnsi="Times New Roman" w:cs="Times New Roman"/>
                  <w:sz w:val="17"/>
                  <w:szCs w:val="17"/>
                </w:rPr>
                <w:id w:val="710774606"/>
                <w14:checkbox>
                  <w14:checked w14:val="0"/>
                  <w14:checkedState w14:val="2612" w14:font="MS Gothic"/>
                  <w14:uncheckedState w14:val="2610" w14:font="MS Gothic"/>
                </w14:checkbox>
              </w:sdtPr>
              <w:sdtContent>
                <w:r w:rsidR="004B553E" w:rsidRPr="00072E75">
                  <w:rPr>
                    <w:rFonts w:ascii="MS Gothic" w:eastAsia="MS Gothic" w:hAnsi="MS Gothic" w:cs="MS Gothic" w:hint="eastAsia"/>
                    <w:sz w:val="17"/>
                    <w:szCs w:val="17"/>
                  </w:rPr>
                  <w:t>☐</w:t>
                </w:r>
              </w:sdtContent>
            </w:sdt>
            <w:r w:rsidR="004B553E" w:rsidRPr="00072E75">
              <w:rPr>
                <w:rFonts w:ascii="Times New Roman" w:hAnsi="Times New Roman" w:cs="Times New Roman"/>
                <w:sz w:val="17"/>
                <w:szCs w:val="17"/>
              </w:rPr>
              <w:t xml:space="preserve"> integrirani</w:t>
            </w:r>
          </w:p>
        </w:tc>
        <w:tc>
          <w:tcPr>
            <w:tcW w:w="2290" w:type="dxa"/>
            <w:gridSpan w:val="9"/>
            <w:shd w:val="clear" w:color="auto" w:fill="FFFFFF" w:themeFill="background1"/>
          </w:tcPr>
          <w:p w14:paraId="6A119101" w14:textId="77777777" w:rsidR="004B553E" w:rsidRPr="00072E75" w:rsidRDefault="00000000" w:rsidP="0079745E">
            <w:pPr>
              <w:spacing w:before="20" w:after="20"/>
              <w:rPr>
                <w:rFonts w:ascii="Times New Roman" w:hAnsi="Times New Roman" w:cs="Times New Roman"/>
                <w:sz w:val="17"/>
                <w:szCs w:val="17"/>
              </w:rPr>
            </w:pPr>
            <w:sdt>
              <w:sdtPr>
                <w:rPr>
                  <w:rFonts w:ascii="Times New Roman" w:hAnsi="Times New Roman" w:cs="Times New Roman"/>
                  <w:sz w:val="17"/>
                  <w:szCs w:val="17"/>
                </w:rPr>
                <w:id w:val="893787010"/>
                <w14:checkbox>
                  <w14:checked w14:val="0"/>
                  <w14:checkedState w14:val="2612" w14:font="MS Gothic"/>
                  <w14:uncheckedState w14:val="2610" w14:font="MS Gothic"/>
                </w14:checkbox>
              </w:sdtPr>
              <w:sdtContent>
                <w:r w:rsidR="004B553E" w:rsidRPr="00072E75">
                  <w:rPr>
                    <w:rFonts w:ascii="MS Gothic" w:eastAsia="MS Gothic" w:hAnsi="MS Gothic" w:cs="MS Gothic" w:hint="eastAsia"/>
                    <w:sz w:val="17"/>
                    <w:szCs w:val="17"/>
                  </w:rPr>
                  <w:t>☐</w:t>
                </w:r>
              </w:sdtContent>
            </w:sdt>
            <w:r w:rsidR="004B553E" w:rsidRPr="00072E75">
              <w:rPr>
                <w:rFonts w:ascii="Times New Roman" w:hAnsi="Times New Roman" w:cs="Times New Roman"/>
                <w:sz w:val="17"/>
                <w:szCs w:val="17"/>
              </w:rPr>
              <w:t xml:space="preserve"> poslijediplomski</w:t>
            </w:r>
          </w:p>
        </w:tc>
      </w:tr>
      <w:tr w:rsidR="004B553E" w:rsidRPr="00072E75" w14:paraId="7C127B98" w14:textId="77777777" w:rsidTr="00D5334D">
        <w:tc>
          <w:tcPr>
            <w:tcW w:w="1802" w:type="dxa"/>
            <w:shd w:val="clear" w:color="auto" w:fill="F2F2F2" w:themeFill="background1" w:themeFillShade="F2"/>
            <w:vAlign w:val="center"/>
          </w:tcPr>
          <w:p w14:paraId="4D68C142" w14:textId="77777777" w:rsidR="004B553E" w:rsidRPr="00072E75" w:rsidRDefault="004B553E" w:rsidP="00D5334D">
            <w:pPr>
              <w:spacing w:before="20" w:after="20"/>
              <w:rPr>
                <w:rFonts w:ascii="Times New Roman" w:hAnsi="Times New Roman" w:cs="Times New Roman"/>
                <w:b/>
                <w:sz w:val="18"/>
                <w:szCs w:val="18"/>
              </w:rPr>
            </w:pPr>
            <w:r w:rsidRPr="00072E75">
              <w:rPr>
                <w:rFonts w:ascii="Times New Roman" w:hAnsi="Times New Roman" w:cs="Times New Roman"/>
                <w:b/>
                <w:sz w:val="18"/>
                <w:szCs w:val="18"/>
              </w:rPr>
              <w:t>Godina studija</w:t>
            </w:r>
          </w:p>
        </w:tc>
        <w:tc>
          <w:tcPr>
            <w:tcW w:w="1495" w:type="dxa"/>
            <w:gridSpan w:val="7"/>
            <w:shd w:val="clear" w:color="auto" w:fill="FFFFFF" w:themeFill="background1"/>
            <w:vAlign w:val="center"/>
          </w:tcPr>
          <w:p w14:paraId="46CADF89" w14:textId="3F85C1BA" w:rsidR="004B553E" w:rsidRPr="00072E75" w:rsidRDefault="00000000" w:rsidP="0079745E">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2060285759"/>
                <w14:checkbox>
                  <w14:checked w14:val="0"/>
                  <w14:checkedState w14:val="2612" w14:font="MS Gothic"/>
                  <w14:uncheckedState w14:val="2610" w14:font="MS Gothic"/>
                </w14:checkbox>
              </w:sdtPr>
              <w:sdtContent>
                <w:r w:rsidR="00FA0A4B">
                  <w:rPr>
                    <w:rFonts w:ascii="MS Gothic" w:eastAsia="MS Gothic" w:hAnsi="MS Gothic" w:cs="Times New Roman" w:hint="eastAsia"/>
                    <w:sz w:val="18"/>
                  </w:rPr>
                  <w:t>☐</w:t>
                </w:r>
              </w:sdtContent>
            </w:sdt>
            <w:r w:rsidR="004B553E" w:rsidRPr="00072E75">
              <w:rPr>
                <w:rFonts w:ascii="Times New Roman" w:hAnsi="Times New Roman" w:cs="Times New Roman"/>
                <w:sz w:val="18"/>
              </w:rPr>
              <w:t xml:space="preserve"> 1.</w:t>
            </w:r>
          </w:p>
        </w:tc>
        <w:tc>
          <w:tcPr>
            <w:tcW w:w="1498" w:type="dxa"/>
            <w:gridSpan w:val="8"/>
            <w:shd w:val="clear" w:color="auto" w:fill="FFFFFF" w:themeFill="background1"/>
            <w:vAlign w:val="center"/>
          </w:tcPr>
          <w:p w14:paraId="6FEE6D73" w14:textId="77777777" w:rsidR="004B553E" w:rsidRPr="00072E75" w:rsidRDefault="00000000" w:rsidP="0079745E">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200097373"/>
                <w14:checkbox>
                  <w14:checked w14:val="0"/>
                  <w14:checkedState w14:val="2612" w14:font="MS Gothic"/>
                  <w14:uncheckedState w14:val="2610" w14:font="MS Gothic"/>
                </w14:checkbox>
              </w:sdtPr>
              <w:sdtContent>
                <w:r w:rsidR="00D5334D" w:rsidRPr="00072E75">
                  <w:rPr>
                    <w:rFonts w:ascii="MS Gothic" w:eastAsia="MS Gothic" w:hAnsi="MS Gothic" w:cs="MS Gothic" w:hint="eastAsia"/>
                    <w:sz w:val="18"/>
                  </w:rPr>
                  <w:t>☐</w:t>
                </w:r>
              </w:sdtContent>
            </w:sdt>
            <w:r w:rsidR="004B553E" w:rsidRPr="00072E75">
              <w:rPr>
                <w:rFonts w:ascii="Times New Roman" w:hAnsi="Times New Roman" w:cs="Times New Roman"/>
                <w:sz w:val="18"/>
              </w:rPr>
              <w:t xml:space="preserve"> 2.</w:t>
            </w:r>
          </w:p>
        </w:tc>
        <w:tc>
          <w:tcPr>
            <w:tcW w:w="1497" w:type="dxa"/>
            <w:gridSpan w:val="6"/>
            <w:shd w:val="clear" w:color="auto" w:fill="FFFFFF" w:themeFill="background1"/>
            <w:vAlign w:val="center"/>
          </w:tcPr>
          <w:p w14:paraId="28E9B716" w14:textId="77777777" w:rsidR="004B553E" w:rsidRPr="00072E75" w:rsidRDefault="00000000" w:rsidP="0079745E">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29552276"/>
                <w14:checkbox>
                  <w14:checked w14:val="0"/>
                  <w14:checkedState w14:val="2612" w14:font="MS Gothic"/>
                  <w14:uncheckedState w14:val="2610" w14:font="MS Gothic"/>
                </w14:checkbox>
              </w:sdtPr>
              <w:sdtContent>
                <w:r w:rsidR="004B553E" w:rsidRPr="00072E75">
                  <w:rPr>
                    <w:rFonts w:ascii="MS Gothic" w:eastAsia="MS Gothic" w:hAnsi="MS Gothic" w:cs="MS Gothic" w:hint="eastAsia"/>
                    <w:sz w:val="18"/>
                  </w:rPr>
                  <w:t>☐</w:t>
                </w:r>
              </w:sdtContent>
            </w:sdt>
            <w:r w:rsidR="004B553E" w:rsidRPr="00072E75">
              <w:rPr>
                <w:rFonts w:ascii="Times New Roman" w:hAnsi="Times New Roman" w:cs="Times New Roman"/>
                <w:sz w:val="18"/>
              </w:rPr>
              <w:t xml:space="preserve"> 3.</w:t>
            </w:r>
          </w:p>
        </w:tc>
        <w:tc>
          <w:tcPr>
            <w:tcW w:w="1497" w:type="dxa"/>
            <w:gridSpan w:val="9"/>
            <w:shd w:val="clear" w:color="auto" w:fill="FFFFFF" w:themeFill="background1"/>
            <w:vAlign w:val="center"/>
          </w:tcPr>
          <w:p w14:paraId="29218675" w14:textId="77777777" w:rsidR="004B553E" w:rsidRPr="00072E75" w:rsidRDefault="00000000" w:rsidP="0079745E">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520394060"/>
                <w14:checkbox>
                  <w14:checked w14:val="0"/>
                  <w14:checkedState w14:val="2612" w14:font="MS Gothic"/>
                  <w14:uncheckedState w14:val="2610" w14:font="MS Gothic"/>
                </w14:checkbox>
              </w:sdtPr>
              <w:sdtContent>
                <w:r w:rsidR="004B553E" w:rsidRPr="00072E75">
                  <w:rPr>
                    <w:rFonts w:ascii="MS Gothic" w:eastAsia="MS Gothic" w:hAnsi="MS Gothic" w:cs="MS Gothic" w:hint="eastAsia"/>
                    <w:sz w:val="18"/>
                  </w:rPr>
                  <w:t>☐</w:t>
                </w:r>
              </w:sdtContent>
            </w:sdt>
            <w:r w:rsidR="004B553E" w:rsidRPr="00072E75">
              <w:rPr>
                <w:rFonts w:ascii="Times New Roman" w:hAnsi="Times New Roman" w:cs="Times New Roman"/>
                <w:sz w:val="18"/>
              </w:rPr>
              <w:t xml:space="preserve"> 4.</w:t>
            </w:r>
          </w:p>
        </w:tc>
        <w:tc>
          <w:tcPr>
            <w:tcW w:w="1499" w:type="dxa"/>
            <w:gridSpan w:val="3"/>
            <w:shd w:val="clear" w:color="auto" w:fill="FFFFFF" w:themeFill="background1"/>
            <w:vAlign w:val="center"/>
          </w:tcPr>
          <w:p w14:paraId="06300A94" w14:textId="77777777" w:rsidR="004B553E" w:rsidRPr="00072E75" w:rsidRDefault="00000000" w:rsidP="0079745E">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969365248"/>
                <w14:checkbox>
                  <w14:checked w14:val="0"/>
                  <w14:checkedState w14:val="2612" w14:font="MS Gothic"/>
                  <w14:uncheckedState w14:val="2610" w14:font="MS Gothic"/>
                </w14:checkbox>
              </w:sdtPr>
              <w:sdtContent>
                <w:r w:rsidR="004B553E" w:rsidRPr="00072E75">
                  <w:rPr>
                    <w:rFonts w:ascii="MS Gothic" w:eastAsia="MS Gothic" w:hAnsi="MS Gothic" w:cs="MS Gothic" w:hint="eastAsia"/>
                    <w:sz w:val="18"/>
                  </w:rPr>
                  <w:t>☐</w:t>
                </w:r>
              </w:sdtContent>
            </w:sdt>
            <w:r w:rsidR="004B553E" w:rsidRPr="00072E75">
              <w:rPr>
                <w:rFonts w:ascii="Times New Roman" w:hAnsi="Times New Roman" w:cs="Times New Roman"/>
                <w:sz w:val="18"/>
              </w:rPr>
              <w:t xml:space="preserve"> 5.</w:t>
            </w:r>
          </w:p>
        </w:tc>
      </w:tr>
      <w:tr w:rsidR="004B553E" w:rsidRPr="00072E75" w14:paraId="4F05B560" w14:textId="77777777" w:rsidTr="00D5334D">
        <w:tc>
          <w:tcPr>
            <w:tcW w:w="1802" w:type="dxa"/>
            <w:shd w:val="clear" w:color="auto" w:fill="F2F2F2" w:themeFill="background1" w:themeFillShade="F2"/>
            <w:vAlign w:val="center"/>
          </w:tcPr>
          <w:p w14:paraId="6C1C8062" w14:textId="77777777" w:rsidR="004B553E" w:rsidRPr="00072E75" w:rsidRDefault="004B553E" w:rsidP="00D5334D">
            <w:pPr>
              <w:spacing w:before="20" w:after="20"/>
              <w:rPr>
                <w:rFonts w:ascii="Times New Roman" w:hAnsi="Times New Roman" w:cs="Times New Roman"/>
                <w:b/>
                <w:sz w:val="18"/>
                <w:szCs w:val="18"/>
              </w:rPr>
            </w:pPr>
            <w:r w:rsidRPr="00072E75">
              <w:rPr>
                <w:rFonts w:ascii="Times New Roman" w:hAnsi="Times New Roman" w:cs="Times New Roman"/>
                <w:b/>
                <w:sz w:val="18"/>
                <w:szCs w:val="18"/>
              </w:rPr>
              <w:t>Semestar</w:t>
            </w:r>
          </w:p>
        </w:tc>
        <w:tc>
          <w:tcPr>
            <w:tcW w:w="1066" w:type="dxa"/>
            <w:gridSpan w:val="3"/>
          </w:tcPr>
          <w:p w14:paraId="1C762DB5" w14:textId="20FC618C" w:rsidR="004B553E" w:rsidRPr="00072E75" w:rsidRDefault="00000000" w:rsidP="0079745E">
            <w:pPr>
              <w:tabs>
                <w:tab w:val="left" w:pos="1218"/>
              </w:tabs>
              <w:spacing w:before="20" w:after="20"/>
              <w:rPr>
                <w:rFonts w:ascii="Times New Roman" w:hAnsi="Times New Roman" w:cs="Times New Roman"/>
                <w:sz w:val="18"/>
                <w:szCs w:val="20"/>
              </w:rPr>
            </w:pPr>
            <w:sdt>
              <w:sdtPr>
                <w:rPr>
                  <w:rFonts w:ascii="Times New Roman" w:hAnsi="Times New Roman" w:cs="Times New Roman"/>
                  <w:sz w:val="18"/>
                  <w:szCs w:val="20"/>
                </w:rPr>
                <w:id w:val="-821348111"/>
                <w14:checkbox>
                  <w14:checked w14:val="0"/>
                  <w14:checkedState w14:val="2612" w14:font="MS Gothic"/>
                  <w14:uncheckedState w14:val="2610" w14:font="MS Gothic"/>
                </w14:checkbox>
              </w:sdtPr>
              <w:sdtContent>
                <w:r w:rsidR="00FA0A4B">
                  <w:rPr>
                    <w:rFonts w:ascii="MS Gothic" w:eastAsia="MS Gothic" w:hAnsi="MS Gothic" w:cs="Times New Roman" w:hint="eastAsia"/>
                    <w:sz w:val="18"/>
                    <w:szCs w:val="20"/>
                  </w:rPr>
                  <w:t>☐</w:t>
                </w:r>
              </w:sdtContent>
            </w:sdt>
            <w:r w:rsidR="004B553E" w:rsidRPr="00072E75">
              <w:rPr>
                <w:rFonts w:ascii="Times New Roman" w:hAnsi="Times New Roman" w:cs="Times New Roman"/>
                <w:sz w:val="18"/>
                <w:szCs w:val="20"/>
              </w:rPr>
              <w:t xml:space="preserve"> zimski</w:t>
            </w:r>
          </w:p>
          <w:p w14:paraId="7CC44733" w14:textId="51A5D591" w:rsidR="004B553E" w:rsidRPr="00072E75" w:rsidRDefault="00000000" w:rsidP="0079745E">
            <w:pPr>
              <w:spacing w:before="20" w:after="20"/>
              <w:rPr>
                <w:rFonts w:ascii="Times New Roman" w:hAnsi="Times New Roman" w:cs="Times New Roman"/>
                <w:b/>
                <w:sz w:val="20"/>
              </w:rPr>
            </w:pPr>
            <w:sdt>
              <w:sdtPr>
                <w:rPr>
                  <w:rFonts w:ascii="Times New Roman" w:hAnsi="Times New Roman" w:cs="Times New Roman"/>
                  <w:sz w:val="18"/>
                  <w:szCs w:val="20"/>
                </w:rPr>
                <w:id w:val="131295988"/>
                <w14:checkbox>
                  <w14:checked w14:val="1"/>
                  <w14:checkedState w14:val="2612" w14:font="MS Gothic"/>
                  <w14:uncheckedState w14:val="2610" w14:font="MS Gothic"/>
                </w14:checkbox>
              </w:sdtPr>
              <w:sdtContent>
                <w:r w:rsidR="00187E34">
                  <w:rPr>
                    <w:rFonts w:ascii="MS Gothic" w:eastAsia="MS Gothic" w:hAnsi="MS Gothic" w:cs="Times New Roman" w:hint="eastAsia"/>
                    <w:sz w:val="18"/>
                    <w:szCs w:val="20"/>
                  </w:rPr>
                  <w:t>☒</w:t>
                </w:r>
              </w:sdtContent>
            </w:sdt>
            <w:r w:rsidR="004B553E" w:rsidRPr="00072E75">
              <w:rPr>
                <w:rFonts w:ascii="Times New Roman" w:hAnsi="Times New Roman" w:cs="Times New Roman"/>
                <w:sz w:val="18"/>
                <w:szCs w:val="20"/>
              </w:rPr>
              <w:t xml:space="preserve"> ljetni</w:t>
            </w:r>
          </w:p>
        </w:tc>
        <w:tc>
          <w:tcPr>
            <w:tcW w:w="1069" w:type="dxa"/>
            <w:gridSpan w:val="8"/>
            <w:vAlign w:val="center"/>
          </w:tcPr>
          <w:p w14:paraId="10EC768D" w14:textId="3B5AA7EE" w:rsidR="004B553E" w:rsidRPr="00072E75" w:rsidRDefault="00000000" w:rsidP="0079745E">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763136752"/>
                <w14:checkbox>
                  <w14:checked w14:val="0"/>
                  <w14:checkedState w14:val="2612" w14:font="MS Gothic"/>
                  <w14:uncheckedState w14:val="2610" w14:font="MS Gothic"/>
                </w14:checkbox>
              </w:sdtPr>
              <w:sdtContent>
                <w:r w:rsidR="00FA0A4B">
                  <w:rPr>
                    <w:rFonts w:ascii="MS Gothic" w:eastAsia="MS Gothic" w:hAnsi="MS Gothic" w:cs="Times New Roman" w:hint="eastAsia"/>
                    <w:sz w:val="18"/>
                  </w:rPr>
                  <w:t>☐</w:t>
                </w:r>
              </w:sdtContent>
            </w:sdt>
            <w:r w:rsidR="004B553E" w:rsidRPr="00072E75">
              <w:rPr>
                <w:rFonts w:ascii="Times New Roman" w:hAnsi="Times New Roman" w:cs="Times New Roman"/>
                <w:sz w:val="18"/>
              </w:rPr>
              <w:t xml:space="preserve"> I.</w:t>
            </w:r>
          </w:p>
        </w:tc>
        <w:tc>
          <w:tcPr>
            <w:tcW w:w="1069" w:type="dxa"/>
            <w:gridSpan w:val="5"/>
            <w:vAlign w:val="center"/>
          </w:tcPr>
          <w:p w14:paraId="5A8CBEFC" w14:textId="77777777" w:rsidR="004B553E" w:rsidRPr="00072E75" w:rsidRDefault="00000000" w:rsidP="0079745E">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417178404"/>
                <w14:checkbox>
                  <w14:checked w14:val="0"/>
                  <w14:checkedState w14:val="2612" w14:font="MS Gothic"/>
                  <w14:uncheckedState w14:val="2610" w14:font="MS Gothic"/>
                </w14:checkbox>
              </w:sdtPr>
              <w:sdtContent>
                <w:r w:rsidR="004B553E" w:rsidRPr="00072E75">
                  <w:rPr>
                    <w:rFonts w:ascii="MS Gothic" w:eastAsia="MS Gothic" w:hAnsi="MS Gothic" w:cs="MS Gothic" w:hint="eastAsia"/>
                    <w:sz w:val="18"/>
                  </w:rPr>
                  <w:t>☐</w:t>
                </w:r>
              </w:sdtContent>
            </w:sdt>
            <w:r w:rsidR="004B553E" w:rsidRPr="00072E75">
              <w:rPr>
                <w:rFonts w:ascii="Times New Roman" w:hAnsi="Times New Roman" w:cs="Times New Roman"/>
                <w:sz w:val="18"/>
              </w:rPr>
              <w:t xml:space="preserve"> II.</w:t>
            </w:r>
          </w:p>
        </w:tc>
        <w:tc>
          <w:tcPr>
            <w:tcW w:w="1069" w:type="dxa"/>
            <w:gridSpan w:val="4"/>
            <w:vAlign w:val="center"/>
          </w:tcPr>
          <w:p w14:paraId="6487B97D" w14:textId="77777777" w:rsidR="004B553E" w:rsidRPr="00072E75" w:rsidRDefault="00000000" w:rsidP="0079745E">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416852505"/>
                <w14:checkbox>
                  <w14:checked w14:val="0"/>
                  <w14:checkedState w14:val="2612" w14:font="MS Gothic"/>
                  <w14:uncheckedState w14:val="2610" w14:font="MS Gothic"/>
                </w14:checkbox>
              </w:sdtPr>
              <w:sdtContent>
                <w:r w:rsidR="004B553E" w:rsidRPr="00072E75">
                  <w:rPr>
                    <w:rFonts w:ascii="MS Gothic" w:eastAsia="MS Gothic" w:hAnsi="MS Gothic" w:cs="MS Gothic" w:hint="eastAsia"/>
                    <w:sz w:val="18"/>
                  </w:rPr>
                  <w:t>☐</w:t>
                </w:r>
              </w:sdtContent>
            </w:sdt>
            <w:r w:rsidR="004B553E" w:rsidRPr="00072E75">
              <w:rPr>
                <w:rFonts w:ascii="Times New Roman" w:hAnsi="Times New Roman" w:cs="Times New Roman"/>
                <w:sz w:val="18"/>
              </w:rPr>
              <w:t xml:space="preserve"> III.</w:t>
            </w:r>
          </w:p>
        </w:tc>
        <w:tc>
          <w:tcPr>
            <w:tcW w:w="1069" w:type="dxa"/>
            <w:gridSpan w:val="5"/>
            <w:vAlign w:val="center"/>
          </w:tcPr>
          <w:p w14:paraId="45E3D87C" w14:textId="0CAA9FCD" w:rsidR="004B553E" w:rsidRPr="00072E75" w:rsidRDefault="00000000" w:rsidP="0079745E">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844740339"/>
                <w14:checkbox>
                  <w14:checked w14:val="1"/>
                  <w14:checkedState w14:val="2612" w14:font="MS Gothic"/>
                  <w14:uncheckedState w14:val="2610" w14:font="MS Gothic"/>
                </w14:checkbox>
              </w:sdtPr>
              <w:sdtContent>
                <w:r w:rsidR="00187E34">
                  <w:rPr>
                    <w:rFonts w:ascii="MS Gothic" w:eastAsia="MS Gothic" w:hAnsi="MS Gothic" w:cs="Times New Roman" w:hint="eastAsia"/>
                    <w:sz w:val="18"/>
                  </w:rPr>
                  <w:t>☒</w:t>
                </w:r>
              </w:sdtContent>
            </w:sdt>
            <w:r w:rsidR="004B553E" w:rsidRPr="00072E75">
              <w:rPr>
                <w:rFonts w:ascii="Times New Roman" w:hAnsi="Times New Roman" w:cs="Times New Roman"/>
                <w:sz w:val="18"/>
              </w:rPr>
              <w:t xml:space="preserve"> IV.</w:t>
            </w:r>
          </w:p>
        </w:tc>
        <w:tc>
          <w:tcPr>
            <w:tcW w:w="1041" w:type="dxa"/>
            <w:gridSpan w:val="7"/>
            <w:vAlign w:val="center"/>
          </w:tcPr>
          <w:p w14:paraId="50F4F259" w14:textId="77777777" w:rsidR="004B553E" w:rsidRPr="00072E75" w:rsidRDefault="00000000" w:rsidP="0079745E">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917788865"/>
                <w14:checkbox>
                  <w14:checked w14:val="0"/>
                  <w14:checkedState w14:val="2612" w14:font="MS Gothic"/>
                  <w14:uncheckedState w14:val="2610" w14:font="MS Gothic"/>
                </w14:checkbox>
              </w:sdtPr>
              <w:sdtContent>
                <w:r w:rsidR="004B553E" w:rsidRPr="00072E75">
                  <w:rPr>
                    <w:rFonts w:ascii="MS Gothic" w:eastAsia="MS Gothic" w:hAnsi="MS Gothic" w:cs="MS Gothic" w:hint="eastAsia"/>
                    <w:sz w:val="18"/>
                  </w:rPr>
                  <w:t>☐</w:t>
                </w:r>
              </w:sdtContent>
            </w:sdt>
            <w:r w:rsidR="004B553E" w:rsidRPr="00072E75">
              <w:rPr>
                <w:rFonts w:ascii="Times New Roman" w:hAnsi="Times New Roman" w:cs="Times New Roman"/>
                <w:sz w:val="18"/>
              </w:rPr>
              <w:t xml:space="preserve"> V.</w:t>
            </w:r>
          </w:p>
        </w:tc>
        <w:tc>
          <w:tcPr>
            <w:tcW w:w="1103" w:type="dxa"/>
            <w:vAlign w:val="center"/>
          </w:tcPr>
          <w:p w14:paraId="60023059" w14:textId="77777777" w:rsidR="004B553E" w:rsidRPr="00072E75" w:rsidRDefault="00000000" w:rsidP="0079745E">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845978447"/>
                <w14:checkbox>
                  <w14:checked w14:val="0"/>
                  <w14:checkedState w14:val="2612" w14:font="MS Gothic"/>
                  <w14:uncheckedState w14:val="2610" w14:font="MS Gothic"/>
                </w14:checkbox>
              </w:sdtPr>
              <w:sdtContent>
                <w:r w:rsidR="004B553E" w:rsidRPr="00072E75">
                  <w:rPr>
                    <w:rFonts w:ascii="MS Gothic" w:eastAsia="MS Gothic" w:hAnsi="MS Gothic" w:cs="MS Gothic" w:hint="eastAsia"/>
                    <w:sz w:val="18"/>
                  </w:rPr>
                  <w:t>☐</w:t>
                </w:r>
              </w:sdtContent>
            </w:sdt>
            <w:r w:rsidR="004B553E" w:rsidRPr="00072E75">
              <w:rPr>
                <w:rFonts w:ascii="Times New Roman" w:hAnsi="Times New Roman" w:cs="Times New Roman"/>
                <w:sz w:val="18"/>
              </w:rPr>
              <w:t xml:space="preserve"> VI.</w:t>
            </w:r>
          </w:p>
        </w:tc>
      </w:tr>
      <w:tr w:rsidR="00393964" w:rsidRPr="00072E75" w14:paraId="260D5AE0" w14:textId="77777777" w:rsidTr="00D5334D">
        <w:tc>
          <w:tcPr>
            <w:tcW w:w="1802" w:type="dxa"/>
            <w:shd w:val="clear" w:color="auto" w:fill="F2F2F2" w:themeFill="background1" w:themeFillShade="F2"/>
            <w:vAlign w:val="center"/>
          </w:tcPr>
          <w:p w14:paraId="290C050F" w14:textId="77777777" w:rsidR="00393964" w:rsidRPr="00072E75" w:rsidRDefault="00393964" w:rsidP="00D5334D">
            <w:pPr>
              <w:spacing w:before="20" w:after="20"/>
              <w:rPr>
                <w:rFonts w:ascii="Times New Roman" w:hAnsi="Times New Roman" w:cs="Times New Roman"/>
                <w:b/>
                <w:sz w:val="18"/>
                <w:szCs w:val="18"/>
              </w:rPr>
            </w:pPr>
            <w:r w:rsidRPr="00072E75">
              <w:rPr>
                <w:rFonts w:ascii="Times New Roman" w:hAnsi="Times New Roman" w:cs="Times New Roman"/>
                <w:b/>
                <w:sz w:val="18"/>
                <w:szCs w:val="18"/>
              </w:rPr>
              <w:t>Status kolegija</w:t>
            </w:r>
          </w:p>
        </w:tc>
        <w:tc>
          <w:tcPr>
            <w:tcW w:w="1066" w:type="dxa"/>
            <w:gridSpan w:val="3"/>
            <w:vAlign w:val="center"/>
          </w:tcPr>
          <w:p w14:paraId="4D2ADA7A" w14:textId="0F22D197" w:rsidR="00393964" w:rsidRPr="00072E75" w:rsidRDefault="00000000" w:rsidP="00FF1020">
            <w:pPr>
              <w:tabs>
                <w:tab w:val="left" w:pos="1218"/>
              </w:tabs>
              <w:spacing w:before="20" w:after="20"/>
              <w:jc w:val="center"/>
              <w:rPr>
                <w:rFonts w:ascii="Times New Roman" w:hAnsi="Times New Roman" w:cs="Times New Roman"/>
                <w:sz w:val="18"/>
                <w:szCs w:val="20"/>
              </w:rPr>
            </w:pPr>
            <w:sdt>
              <w:sdtPr>
                <w:rPr>
                  <w:rFonts w:ascii="Times New Roman" w:hAnsi="Times New Roman" w:cs="Times New Roman"/>
                  <w:sz w:val="18"/>
                  <w:szCs w:val="20"/>
                </w:rPr>
                <w:id w:val="-1165085708"/>
                <w14:checkbox>
                  <w14:checked w14:val="0"/>
                  <w14:checkedState w14:val="2612" w14:font="MS Gothic"/>
                  <w14:uncheckedState w14:val="2610" w14:font="MS Gothic"/>
                </w14:checkbox>
              </w:sdtPr>
              <w:sdtContent>
                <w:r w:rsidR="00FA0A4B">
                  <w:rPr>
                    <w:rFonts w:ascii="MS Gothic" w:eastAsia="MS Gothic" w:hAnsi="MS Gothic" w:cs="Times New Roman" w:hint="eastAsia"/>
                    <w:sz w:val="18"/>
                    <w:szCs w:val="20"/>
                  </w:rPr>
                  <w:t>☐</w:t>
                </w:r>
              </w:sdtContent>
            </w:sdt>
            <w:r w:rsidR="00393964" w:rsidRPr="00072E75">
              <w:rPr>
                <w:rFonts w:ascii="Times New Roman" w:hAnsi="Times New Roman" w:cs="Times New Roman"/>
                <w:sz w:val="18"/>
                <w:szCs w:val="20"/>
              </w:rPr>
              <w:t xml:space="preserve"> obvezni</w:t>
            </w:r>
            <w:r w:rsidR="00453362" w:rsidRPr="00072E75">
              <w:rPr>
                <w:rFonts w:ascii="Times New Roman" w:hAnsi="Times New Roman" w:cs="Times New Roman"/>
                <w:sz w:val="18"/>
                <w:szCs w:val="20"/>
              </w:rPr>
              <w:t xml:space="preserve"> kolegij</w:t>
            </w:r>
          </w:p>
        </w:tc>
        <w:tc>
          <w:tcPr>
            <w:tcW w:w="1069" w:type="dxa"/>
            <w:gridSpan w:val="8"/>
            <w:vAlign w:val="center"/>
          </w:tcPr>
          <w:p w14:paraId="000C65D9" w14:textId="4D68FEE2" w:rsidR="00393964" w:rsidRPr="00072E75" w:rsidRDefault="00000000" w:rsidP="00FF1020">
            <w:pPr>
              <w:spacing w:before="20" w:after="20"/>
              <w:jc w:val="center"/>
              <w:rPr>
                <w:rFonts w:ascii="Times New Roman" w:hAnsi="Times New Roman" w:cs="Times New Roman"/>
                <w:b/>
                <w:sz w:val="18"/>
                <w:szCs w:val="20"/>
              </w:rPr>
            </w:pPr>
            <w:sdt>
              <w:sdtPr>
                <w:rPr>
                  <w:rFonts w:ascii="Times New Roman" w:hAnsi="Times New Roman" w:cs="Times New Roman"/>
                  <w:sz w:val="18"/>
                  <w:szCs w:val="20"/>
                </w:rPr>
                <w:id w:val="1720933748"/>
                <w14:checkbox>
                  <w14:checked w14:val="1"/>
                  <w14:checkedState w14:val="2612" w14:font="MS Gothic"/>
                  <w14:uncheckedState w14:val="2610" w14:font="MS Gothic"/>
                </w14:checkbox>
              </w:sdtPr>
              <w:sdtContent>
                <w:r w:rsidR="00A966B2">
                  <w:rPr>
                    <w:rFonts w:ascii="MS Gothic" w:eastAsia="MS Gothic" w:hAnsi="MS Gothic" w:cs="Times New Roman" w:hint="eastAsia"/>
                    <w:sz w:val="18"/>
                    <w:szCs w:val="20"/>
                  </w:rPr>
                  <w:t>☒</w:t>
                </w:r>
              </w:sdtContent>
            </w:sdt>
            <w:r w:rsidR="00393964" w:rsidRPr="00072E75">
              <w:rPr>
                <w:rFonts w:ascii="Times New Roman" w:hAnsi="Times New Roman" w:cs="Times New Roman"/>
                <w:sz w:val="18"/>
                <w:szCs w:val="20"/>
              </w:rPr>
              <w:t xml:space="preserve"> izborni</w:t>
            </w:r>
            <w:r w:rsidR="00453362" w:rsidRPr="00072E75">
              <w:rPr>
                <w:rFonts w:ascii="Times New Roman" w:hAnsi="Times New Roman" w:cs="Times New Roman"/>
                <w:sz w:val="18"/>
                <w:szCs w:val="20"/>
              </w:rPr>
              <w:t xml:space="preserve"> kolegij</w:t>
            </w:r>
          </w:p>
        </w:tc>
        <w:tc>
          <w:tcPr>
            <w:tcW w:w="2832" w:type="dxa"/>
            <w:gridSpan w:val="11"/>
            <w:vAlign w:val="center"/>
          </w:tcPr>
          <w:p w14:paraId="76ABDC0B" w14:textId="375A1773" w:rsidR="00393964" w:rsidRPr="00072E75" w:rsidRDefault="00000000"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szCs w:val="20"/>
                </w:rPr>
                <w:id w:val="-1904208918"/>
                <w14:checkbox>
                  <w14:checked w14:val="1"/>
                  <w14:checkedState w14:val="2612" w14:font="MS Gothic"/>
                  <w14:uncheckedState w14:val="2610" w14:font="MS Gothic"/>
                </w14:checkbox>
              </w:sdtPr>
              <w:sdtContent>
                <w:r w:rsidR="00A966B2">
                  <w:rPr>
                    <w:rFonts w:ascii="MS Gothic" w:eastAsia="MS Gothic" w:hAnsi="MS Gothic" w:cs="Times New Roman" w:hint="eastAsia"/>
                    <w:sz w:val="18"/>
                    <w:szCs w:val="20"/>
                  </w:rPr>
                  <w:t>☒</w:t>
                </w:r>
              </w:sdtContent>
            </w:sdt>
            <w:r w:rsidR="00393964" w:rsidRPr="00072E75">
              <w:rPr>
                <w:rFonts w:ascii="Times New Roman" w:hAnsi="Times New Roman" w:cs="Times New Roman"/>
                <w:sz w:val="18"/>
                <w:szCs w:val="20"/>
              </w:rPr>
              <w:t xml:space="preserve"> izborni </w:t>
            </w:r>
            <w:r w:rsidR="00453362" w:rsidRPr="00072E75">
              <w:rPr>
                <w:rFonts w:ascii="Times New Roman" w:hAnsi="Times New Roman" w:cs="Times New Roman"/>
                <w:sz w:val="18"/>
                <w:szCs w:val="20"/>
              </w:rPr>
              <w:t xml:space="preserve">kolegij </w:t>
            </w:r>
            <w:r w:rsidR="00393964" w:rsidRPr="00072E75">
              <w:rPr>
                <w:rFonts w:ascii="Times New Roman" w:hAnsi="Times New Roman" w:cs="Times New Roman"/>
                <w:sz w:val="18"/>
                <w:szCs w:val="20"/>
              </w:rPr>
              <w:t>koji se nudi studentima drugih odjela</w:t>
            </w:r>
          </w:p>
        </w:tc>
        <w:tc>
          <w:tcPr>
            <w:tcW w:w="1416" w:type="dxa"/>
            <w:gridSpan w:val="10"/>
            <w:shd w:val="clear" w:color="auto" w:fill="F2F2F2" w:themeFill="background1" w:themeFillShade="F2"/>
            <w:vAlign w:val="center"/>
          </w:tcPr>
          <w:p w14:paraId="3A258444" w14:textId="77777777" w:rsidR="00393964" w:rsidRPr="00072E75" w:rsidRDefault="00393964" w:rsidP="0079745E">
            <w:pPr>
              <w:tabs>
                <w:tab w:val="left" w:pos="1218"/>
              </w:tabs>
              <w:spacing w:before="20" w:after="20"/>
              <w:jc w:val="center"/>
              <w:rPr>
                <w:rFonts w:ascii="Times New Roman" w:hAnsi="Times New Roman" w:cs="Times New Roman"/>
                <w:sz w:val="17"/>
                <w:szCs w:val="17"/>
              </w:rPr>
            </w:pPr>
            <w:r w:rsidRPr="00072E75">
              <w:rPr>
                <w:rFonts w:ascii="Times New Roman" w:hAnsi="Times New Roman" w:cs="Times New Roman"/>
                <w:b/>
                <w:sz w:val="17"/>
                <w:szCs w:val="17"/>
              </w:rPr>
              <w:t>Nastavničke kompetencije</w:t>
            </w:r>
          </w:p>
        </w:tc>
        <w:tc>
          <w:tcPr>
            <w:tcW w:w="1103" w:type="dxa"/>
            <w:vAlign w:val="center"/>
          </w:tcPr>
          <w:p w14:paraId="4C4FE5F7" w14:textId="77777777" w:rsidR="00393964" w:rsidRPr="00072E75" w:rsidRDefault="00000000" w:rsidP="0079745E">
            <w:pPr>
              <w:tabs>
                <w:tab w:val="left" w:pos="1218"/>
              </w:tabs>
              <w:spacing w:before="20" w:after="20"/>
              <w:rPr>
                <w:rFonts w:ascii="Times New Roman" w:hAnsi="Times New Roman" w:cs="Times New Roman"/>
                <w:sz w:val="18"/>
                <w:szCs w:val="20"/>
              </w:rPr>
            </w:pPr>
            <w:sdt>
              <w:sdtPr>
                <w:rPr>
                  <w:rFonts w:ascii="Times New Roman" w:hAnsi="Times New Roman" w:cs="Times New Roman"/>
                  <w:sz w:val="18"/>
                  <w:szCs w:val="20"/>
                </w:rPr>
                <w:id w:val="1303346348"/>
                <w14:checkbox>
                  <w14:checked w14:val="0"/>
                  <w14:checkedState w14:val="2612" w14:font="MS Gothic"/>
                  <w14:uncheckedState w14:val="2610" w14:font="MS Gothic"/>
                </w14:checkbox>
              </w:sdtPr>
              <w:sdtContent>
                <w:r w:rsidR="00393964" w:rsidRPr="00072E75">
                  <w:rPr>
                    <w:rFonts w:ascii="MS Gothic" w:eastAsia="MS Gothic" w:hAnsi="MS Gothic" w:cs="MS Gothic" w:hint="eastAsia"/>
                    <w:sz w:val="18"/>
                    <w:szCs w:val="20"/>
                  </w:rPr>
                  <w:t>☐</w:t>
                </w:r>
              </w:sdtContent>
            </w:sdt>
            <w:r w:rsidR="00393964" w:rsidRPr="00072E75">
              <w:rPr>
                <w:rFonts w:ascii="Times New Roman" w:hAnsi="Times New Roman" w:cs="Times New Roman"/>
                <w:sz w:val="18"/>
                <w:szCs w:val="20"/>
              </w:rPr>
              <w:t xml:space="preserve"> DA</w:t>
            </w:r>
          </w:p>
          <w:p w14:paraId="30361697" w14:textId="0A215A87" w:rsidR="00393964" w:rsidRPr="00072E75" w:rsidRDefault="00000000"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szCs w:val="20"/>
                </w:rPr>
                <w:id w:val="754021596"/>
                <w14:checkbox>
                  <w14:checked w14:val="1"/>
                  <w14:checkedState w14:val="2612" w14:font="MS Gothic"/>
                  <w14:uncheckedState w14:val="2610" w14:font="MS Gothic"/>
                </w14:checkbox>
              </w:sdtPr>
              <w:sdtContent>
                <w:r w:rsidR="00A966B2">
                  <w:rPr>
                    <w:rFonts w:ascii="MS Gothic" w:eastAsia="MS Gothic" w:hAnsi="MS Gothic" w:cs="Times New Roman" w:hint="eastAsia"/>
                    <w:sz w:val="18"/>
                    <w:szCs w:val="20"/>
                  </w:rPr>
                  <w:t>☒</w:t>
                </w:r>
              </w:sdtContent>
            </w:sdt>
            <w:r w:rsidR="00393964" w:rsidRPr="00072E75">
              <w:rPr>
                <w:rFonts w:ascii="Times New Roman" w:hAnsi="Times New Roman" w:cs="Times New Roman"/>
                <w:sz w:val="18"/>
                <w:szCs w:val="20"/>
              </w:rPr>
              <w:t xml:space="preserve"> NE</w:t>
            </w:r>
          </w:p>
        </w:tc>
      </w:tr>
      <w:tr w:rsidR="00453362" w:rsidRPr="00072E75" w14:paraId="37966167" w14:textId="77777777" w:rsidTr="00FC2198">
        <w:tc>
          <w:tcPr>
            <w:tcW w:w="1802" w:type="dxa"/>
            <w:shd w:val="clear" w:color="auto" w:fill="F2F2F2" w:themeFill="background1" w:themeFillShade="F2"/>
          </w:tcPr>
          <w:p w14:paraId="696409CE" w14:textId="77777777" w:rsidR="00453362" w:rsidRPr="00072E75" w:rsidRDefault="00453362" w:rsidP="0079745E">
            <w:pPr>
              <w:spacing w:before="20" w:after="20"/>
              <w:rPr>
                <w:rFonts w:ascii="Times New Roman" w:hAnsi="Times New Roman" w:cs="Times New Roman"/>
                <w:b/>
                <w:sz w:val="18"/>
              </w:rPr>
            </w:pPr>
            <w:r w:rsidRPr="00072E75">
              <w:rPr>
                <w:rFonts w:ascii="Times New Roman" w:hAnsi="Times New Roman" w:cs="Times New Roman"/>
                <w:b/>
                <w:sz w:val="18"/>
              </w:rPr>
              <w:t>Opterećenje</w:t>
            </w:r>
            <w:r w:rsidR="00FC2198" w:rsidRPr="00072E75">
              <w:rPr>
                <w:rFonts w:ascii="Times New Roman" w:hAnsi="Times New Roman" w:cs="Times New Roman"/>
                <w:b/>
                <w:sz w:val="18"/>
              </w:rPr>
              <w:t xml:space="preserve"> </w:t>
            </w:r>
          </w:p>
        </w:tc>
        <w:tc>
          <w:tcPr>
            <w:tcW w:w="413" w:type="dxa"/>
          </w:tcPr>
          <w:p w14:paraId="3DD91A26" w14:textId="77777777" w:rsidR="00453362" w:rsidRPr="00072E75" w:rsidRDefault="00072E75" w:rsidP="00D5523D">
            <w:pPr>
              <w:spacing w:before="20" w:after="20"/>
              <w:jc w:val="center"/>
              <w:rPr>
                <w:rFonts w:ascii="Times New Roman" w:hAnsi="Times New Roman" w:cs="Times New Roman"/>
                <w:sz w:val="16"/>
                <w:szCs w:val="16"/>
              </w:rPr>
            </w:pPr>
            <w:r>
              <w:rPr>
                <w:rFonts w:ascii="Times New Roman" w:hAnsi="Times New Roman" w:cs="Times New Roman"/>
                <w:sz w:val="16"/>
                <w:szCs w:val="16"/>
              </w:rPr>
              <w:t>30</w:t>
            </w:r>
          </w:p>
        </w:tc>
        <w:tc>
          <w:tcPr>
            <w:tcW w:w="416" w:type="dxa"/>
          </w:tcPr>
          <w:p w14:paraId="4CCCF660" w14:textId="77777777" w:rsidR="00453362" w:rsidRPr="00072E75" w:rsidRDefault="00453362" w:rsidP="00D5523D">
            <w:pPr>
              <w:spacing w:before="20" w:after="20"/>
              <w:jc w:val="center"/>
              <w:rPr>
                <w:rFonts w:ascii="Times New Roman" w:hAnsi="Times New Roman" w:cs="Times New Roman"/>
                <w:b/>
                <w:sz w:val="18"/>
                <w:szCs w:val="20"/>
              </w:rPr>
            </w:pPr>
            <w:r w:rsidRPr="00072E75">
              <w:rPr>
                <w:rFonts w:ascii="Times New Roman" w:hAnsi="Times New Roman" w:cs="Times New Roman"/>
                <w:b/>
                <w:sz w:val="18"/>
                <w:szCs w:val="20"/>
              </w:rPr>
              <w:t>P</w:t>
            </w:r>
          </w:p>
        </w:tc>
        <w:tc>
          <w:tcPr>
            <w:tcW w:w="416" w:type="dxa"/>
            <w:gridSpan w:val="2"/>
          </w:tcPr>
          <w:p w14:paraId="6E14A128" w14:textId="666FBC06" w:rsidR="00453362" w:rsidRPr="00072E75" w:rsidRDefault="00187E34" w:rsidP="00FF1020">
            <w:pPr>
              <w:spacing w:before="20" w:after="20"/>
              <w:jc w:val="center"/>
              <w:rPr>
                <w:rFonts w:ascii="Times New Roman" w:hAnsi="Times New Roman" w:cs="Times New Roman"/>
                <w:sz w:val="16"/>
                <w:szCs w:val="20"/>
              </w:rPr>
            </w:pPr>
            <w:r>
              <w:rPr>
                <w:rFonts w:ascii="Times New Roman" w:hAnsi="Times New Roman" w:cs="Times New Roman"/>
                <w:sz w:val="16"/>
                <w:szCs w:val="20"/>
              </w:rPr>
              <w:t>15</w:t>
            </w:r>
          </w:p>
        </w:tc>
        <w:tc>
          <w:tcPr>
            <w:tcW w:w="415" w:type="dxa"/>
            <w:gridSpan w:val="4"/>
          </w:tcPr>
          <w:p w14:paraId="28776508" w14:textId="77777777" w:rsidR="00453362" w:rsidRPr="00072E75" w:rsidRDefault="00453362" w:rsidP="00D5523D">
            <w:pPr>
              <w:spacing w:before="20" w:after="20"/>
              <w:jc w:val="center"/>
              <w:rPr>
                <w:rFonts w:ascii="Times New Roman" w:hAnsi="Times New Roman" w:cs="Times New Roman"/>
                <w:b/>
                <w:sz w:val="18"/>
                <w:szCs w:val="20"/>
              </w:rPr>
            </w:pPr>
            <w:r w:rsidRPr="00072E75">
              <w:rPr>
                <w:rFonts w:ascii="Times New Roman" w:hAnsi="Times New Roman" w:cs="Times New Roman"/>
                <w:b/>
                <w:sz w:val="18"/>
                <w:szCs w:val="20"/>
              </w:rPr>
              <w:t>S</w:t>
            </w:r>
          </w:p>
        </w:tc>
        <w:tc>
          <w:tcPr>
            <w:tcW w:w="420" w:type="dxa"/>
            <w:gridSpan w:val="2"/>
          </w:tcPr>
          <w:p w14:paraId="076BB429" w14:textId="77777777" w:rsidR="00453362" w:rsidRPr="00072E75" w:rsidRDefault="00453362" w:rsidP="00D5523D">
            <w:pPr>
              <w:spacing w:before="20" w:after="20"/>
              <w:jc w:val="center"/>
              <w:rPr>
                <w:rFonts w:ascii="Times New Roman" w:hAnsi="Times New Roman" w:cs="Times New Roman"/>
                <w:sz w:val="16"/>
                <w:szCs w:val="20"/>
              </w:rPr>
            </w:pPr>
          </w:p>
        </w:tc>
        <w:tc>
          <w:tcPr>
            <w:tcW w:w="416" w:type="dxa"/>
            <w:gridSpan w:val="2"/>
          </w:tcPr>
          <w:p w14:paraId="49EB2A9D" w14:textId="77777777" w:rsidR="00453362" w:rsidRPr="00072E75" w:rsidRDefault="00453362" w:rsidP="00D5523D">
            <w:pPr>
              <w:spacing w:before="20" w:after="20"/>
              <w:jc w:val="center"/>
              <w:rPr>
                <w:rFonts w:ascii="Times New Roman" w:hAnsi="Times New Roman" w:cs="Times New Roman"/>
                <w:b/>
                <w:sz w:val="18"/>
                <w:szCs w:val="20"/>
              </w:rPr>
            </w:pPr>
            <w:r w:rsidRPr="00072E75">
              <w:rPr>
                <w:rFonts w:ascii="Times New Roman" w:hAnsi="Times New Roman" w:cs="Times New Roman"/>
                <w:b/>
                <w:sz w:val="18"/>
                <w:szCs w:val="20"/>
              </w:rPr>
              <w:t>V</w:t>
            </w:r>
          </w:p>
        </w:tc>
        <w:tc>
          <w:tcPr>
            <w:tcW w:w="3178" w:type="dxa"/>
            <w:gridSpan w:val="15"/>
            <w:shd w:val="clear" w:color="auto" w:fill="F2F2F2" w:themeFill="background1" w:themeFillShade="F2"/>
          </w:tcPr>
          <w:p w14:paraId="5DCE98D5" w14:textId="77777777" w:rsidR="00453362" w:rsidRPr="00072E75" w:rsidRDefault="00453362" w:rsidP="0079745E">
            <w:pPr>
              <w:spacing w:before="20" w:after="20"/>
              <w:jc w:val="right"/>
              <w:rPr>
                <w:rFonts w:ascii="Times New Roman" w:hAnsi="Times New Roman" w:cs="Times New Roman"/>
                <w:b/>
                <w:sz w:val="18"/>
                <w:szCs w:val="20"/>
              </w:rPr>
            </w:pPr>
            <w:r w:rsidRPr="00072E75">
              <w:rPr>
                <w:rFonts w:ascii="Times New Roman" w:hAnsi="Times New Roman" w:cs="Times New Roman"/>
                <w:b/>
                <w:sz w:val="18"/>
                <w:szCs w:val="20"/>
              </w:rPr>
              <w:t>Mrežne stranice kolegija</w:t>
            </w:r>
          </w:p>
        </w:tc>
        <w:tc>
          <w:tcPr>
            <w:tcW w:w="1812" w:type="dxa"/>
            <w:gridSpan w:val="6"/>
          </w:tcPr>
          <w:p w14:paraId="59CA0E60" w14:textId="0650AE3B" w:rsidR="00453362" w:rsidRPr="00072E75" w:rsidRDefault="00000000" w:rsidP="0079745E">
            <w:pPr>
              <w:tabs>
                <w:tab w:val="left" w:pos="1218"/>
              </w:tabs>
              <w:spacing w:before="20" w:after="20"/>
              <w:rPr>
                <w:rFonts w:ascii="Times New Roman" w:hAnsi="Times New Roman" w:cs="Times New Roman"/>
                <w:b/>
                <w:sz w:val="18"/>
                <w:szCs w:val="20"/>
              </w:rPr>
            </w:pPr>
            <w:sdt>
              <w:sdtPr>
                <w:rPr>
                  <w:rFonts w:ascii="Times New Roman" w:hAnsi="Times New Roman" w:cs="Times New Roman"/>
                  <w:sz w:val="18"/>
                  <w:szCs w:val="20"/>
                </w:rPr>
                <w:id w:val="1060216788"/>
                <w14:checkbox>
                  <w14:checked w14:val="0"/>
                  <w14:checkedState w14:val="2612" w14:font="MS Gothic"/>
                  <w14:uncheckedState w14:val="2610" w14:font="MS Gothic"/>
                </w14:checkbox>
              </w:sdtPr>
              <w:sdtContent>
                <w:r w:rsidR="00453362" w:rsidRPr="00072E75">
                  <w:rPr>
                    <w:rFonts w:ascii="MS Gothic" w:eastAsia="MS Gothic" w:hAnsi="MS Gothic" w:cs="MS Gothic" w:hint="eastAsia"/>
                    <w:sz w:val="18"/>
                    <w:szCs w:val="20"/>
                  </w:rPr>
                  <w:t>☐</w:t>
                </w:r>
              </w:sdtContent>
            </w:sdt>
            <w:r w:rsidR="00453362" w:rsidRPr="00072E75">
              <w:rPr>
                <w:rFonts w:ascii="Times New Roman" w:hAnsi="Times New Roman" w:cs="Times New Roman"/>
                <w:sz w:val="18"/>
                <w:szCs w:val="20"/>
              </w:rPr>
              <w:t xml:space="preserve"> DA </w:t>
            </w:r>
            <w:sdt>
              <w:sdtPr>
                <w:rPr>
                  <w:rFonts w:ascii="Times New Roman" w:hAnsi="Times New Roman" w:cs="Times New Roman"/>
                  <w:sz w:val="18"/>
                  <w:szCs w:val="20"/>
                </w:rPr>
                <w:id w:val="-419796202"/>
                <w14:checkbox>
                  <w14:checked w14:val="0"/>
                  <w14:checkedState w14:val="2612" w14:font="MS Gothic"/>
                  <w14:uncheckedState w14:val="2610" w14:font="MS Gothic"/>
                </w14:checkbox>
              </w:sdtPr>
              <w:sdtContent>
                <w:r w:rsidR="00FA0A4B">
                  <w:rPr>
                    <w:rFonts w:ascii="MS Gothic" w:eastAsia="MS Gothic" w:hAnsi="MS Gothic" w:cs="Times New Roman" w:hint="eastAsia"/>
                    <w:sz w:val="18"/>
                    <w:szCs w:val="20"/>
                  </w:rPr>
                  <w:t>☐</w:t>
                </w:r>
              </w:sdtContent>
            </w:sdt>
            <w:r w:rsidR="00453362" w:rsidRPr="00072E75">
              <w:rPr>
                <w:rFonts w:ascii="Times New Roman" w:hAnsi="Times New Roman" w:cs="Times New Roman"/>
                <w:sz w:val="18"/>
                <w:szCs w:val="20"/>
              </w:rPr>
              <w:t xml:space="preserve"> NE</w:t>
            </w:r>
          </w:p>
        </w:tc>
      </w:tr>
      <w:tr w:rsidR="00453362" w:rsidRPr="00072E75" w14:paraId="6F519416" w14:textId="77777777" w:rsidTr="00FF1020">
        <w:tc>
          <w:tcPr>
            <w:tcW w:w="1802" w:type="dxa"/>
            <w:shd w:val="clear" w:color="auto" w:fill="F2F2F2" w:themeFill="background1" w:themeFillShade="F2"/>
          </w:tcPr>
          <w:p w14:paraId="1F236ECF" w14:textId="77777777" w:rsidR="00453362" w:rsidRPr="00072E75" w:rsidRDefault="00453362" w:rsidP="0079745E">
            <w:pPr>
              <w:spacing w:before="20" w:after="20"/>
              <w:rPr>
                <w:rFonts w:ascii="Times New Roman" w:hAnsi="Times New Roman" w:cs="Times New Roman"/>
                <w:b/>
                <w:sz w:val="18"/>
              </w:rPr>
            </w:pPr>
            <w:r w:rsidRPr="00072E75">
              <w:rPr>
                <w:rFonts w:ascii="Times New Roman" w:hAnsi="Times New Roman" w:cs="Times New Roman"/>
                <w:b/>
                <w:sz w:val="18"/>
              </w:rPr>
              <w:t>Mjesto i vrijeme izvođenja nastave</w:t>
            </w:r>
          </w:p>
        </w:tc>
        <w:tc>
          <w:tcPr>
            <w:tcW w:w="2496" w:type="dxa"/>
            <w:gridSpan w:val="12"/>
            <w:vAlign w:val="center"/>
          </w:tcPr>
          <w:p w14:paraId="31F09C68" w14:textId="77777777" w:rsidR="00072E75" w:rsidRDefault="00072E75" w:rsidP="0079745E">
            <w:pPr>
              <w:spacing w:before="20" w:after="20"/>
              <w:rPr>
                <w:rFonts w:ascii="Times New Roman" w:hAnsi="Times New Roman" w:cs="Times New Roman"/>
                <w:sz w:val="18"/>
                <w:szCs w:val="20"/>
              </w:rPr>
            </w:pPr>
            <w:r>
              <w:rPr>
                <w:rFonts w:ascii="Times New Roman" w:hAnsi="Times New Roman" w:cs="Times New Roman"/>
                <w:sz w:val="18"/>
                <w:szCs w:val="20"/>
              </w:rPr>
              <w:t xml:space="preserve"> </w:t>
            </w:r>
            <w:r w:rsidR="00187E34">
              <w:rPr>
                <w:rFonts w:ascii="Times New Roman" w:hAnsi="Times New Roman" w:cs="Times New Roman"/>
                <w:sz w:val="18"/>
                <w:szCs w:val="20"/>
              </w:rPr>
              <w:t>Četvrtak, 14-17 sati</w:t>
            </w:r>
          </w:p>
          <w:p w14:paraId="6ADA5B6C" w14:textId="0B712657" w:rsidR="00187E34" w:rsidRPr="00072E75" w:rsidRDefault="00187E34" w:rsidP="0079745E">
            <w:pPr>
              <w:spacing w:before="20" w:after="20"/>
              <w:rPr>
                <w:rFonts w:ascii="Times New Roman" w:hAnsi="Times New Roman" w:cs="Times New Roman"/>
                <w:sz w:val="18"/>
                <w:szCs w:val="20"/>
              </w:rPr>
            </w:pPr>
            <w:r>
              <w:rPr>
                <w:rFonts w:ascii="Times New Roman" w:hAnsi="Times New Roman" w:cs="Times New Roman"/>
                <w:sz w:val="18"/>
                <w:szCs w:val="20"/>
              </w:rPr>
              <w:t>Stari kampus, dv. 232</w:t>
            </w:r>
          </w:p>
        </w:tc>
        <w:tc>
          <w:tcPr>
            <w:tcW w:w="2471" w:type="dxa"/>
            <w:gridSpan w:val="10"/>
            <w:shd w:val="clear" w:color="auto" w:fill="F2F2F2" w:themeFill="background1" w:themeFillShade="F2"/>
            <w:vAlign w:val="center"/>
          </w:tcPr>
          <w:p w14:paraId="55F22616" w14:textId="77777777" w:rsidR="00453362" w:rsidRPr="00072E75" w:rsidRDefault="00453362" w:rsidP="00FF1020">
            <w:pPr>
              <w:spacing w:before="20" w:after="20"/>
              <w:jc w:val="center"/>
              <w:rPr>
                <w:rFonts w:ascii="Times New Roman" w:hAnsi="Times New Roman" w:cs="Times New Roman"/>
                <w:b/>
                <w:sz w:val="18"/>
              </w:rPr>
            </w:pPr>
            <w:r w:rsidRPr="00072E75">
              <w:rPr>
                <w:rFonts w:ascii="Times New Roman" w:hAnsi="Times New Roman" w:cs="Times New Roman"/>
                <w:b/>
                <w:sz w:val="18"/>
              </w:rPr>
              <w:t>Jezik/jezici na kojima se izvodi kolegij</w:t>
            </w:r>
          </w:p>
        </w:tc>
        <w:tc>
          <w:tcPr>
            <w:tcW w:w="2519" w:type="dxa"/>
            <w:gridSpan w:val="11"/>
            <w:vAlign w:val="center"/>
          </w:tcPr>
          <w:p w14:paraId="45ABEA8A" w14:textId="069EC912" w:rsidR="00453362" w:rsidRPr="00072E75" w:rsidRDefault="00187E34" w:rsidP="0079745E">
            <w:pPr>
              <w:spacing w:before="20" w:after="20"/>
              <w:rPr>
                <w:rFonts w:ascii="Times New Roman" w:hAnsi="Times New Roman" w:cs="Times New Roman"/>
                <w:sz w:val="18"/>
                <w:szCs w:val="20"/>
              </w:rPr>
            </w:pPr>
            <w:r>
              <w:rPr>
                <w:rFonts w:ascii="Times New Roman" w:hAnsi="Times New Roman" w:cs="Times New Roman"/>
                <w:sz w:val="18"/>
                <w:szCs w:val="20"/>
              </w:rPr>
              <w:t>hrvatski jezik</w:t>
            </w:r>
          </w:p>
        </w:tc>
      </w:tr>
      <w:tr w:rsidR="00453362" w:rsidRPr="00072E75" w14:paraId="7EA32518" w14:textId="77777777" w:rsidTr="00FF1020">
        <w:tc>
          <w:tcPr>
            <w:tcW w:w="1802" w:type="dxa"/>
            <w:shd w:val="clear" w:color="auto" w:fill="F2F2F2" w:themeFill="background1" w:themeFillShade="F2"/>
            <w:vAlign w:val="center"/>
          </w:tcPr>
          <w:p w14:paraId="27AAF5AC" w14:textId="77777777" w:rsidR="00453362" w:rsidRPr="00072E75" w:rsidRDefault="00453362" w:rsidP="00FF1020">
            <w:pPr>
              <w:spacing w:before="20" w:after="20"/>
              <w:rPr>
                <w:rFonts w:ascii="Times New Roman" w:hAnsi="Times New Roman" w:cs="Times New Roman"/>
                <w:b/>
                <w:sz w:val="18"/>
              </w:rPr>
            </w:pPr>
            <w:r w:rsidRPr="00072E75">
              <w:rPr>
                <w:rFonts w:ascii="Times New Roman" w:hAnsi="Times New Roman" w:cs="Times New Roman"/>
                <w:b/>
                <w:sz w:val="18"/>
              </w:rPr>
              <w:t>Početak nastave</w:t>
            </w:r>
          </w:p>
        </w:tc>
        <w:tc>
          <w:tcPr>
            <w:tcW w:w="2496" w:type="dxa"/>
            <w:gridSpan w:val="12"/>
          </w:tcPr>
          <w:p w14:paraId="649F8DB1" w14:textId="793EB8F7" w:rsidR="00453362" w:rsidRPr="00072E75" w:rsidRDefault="005C746C" w:rsidP="0079745E">
            <w:pPr>
              <w:tabs>
                <w:tab w:val="left" w:pos="1218"/>
              </w:tabs>
              <w:spacing w:before="20" w:after="20"/>
              <w:rPr>
                <w:rFonts w:ascii="Times New Roman" w:hAnsi="Times New Roman" w:cs="Times New Roman"/>
                <w:sz w:val="18"/>
              </w:rPr>
            </w:pPr>
            <w:r>
              <w:rPr>
                <w:rFonts w:ascii="Times New Roman" w:hAnsi="Times New Roman" w:cs="Times New Roman"/>
                <w:sz w:val="18"/>
              </w:rPr>
              <w:t>2</w:t>
            </w:r>
            <w:r w:rsidR="0056275B">
              <w:rPr>
                <w:rFonts w:ascii="Times New Roman" w:hAnsi="Times New Roman" w:cs="Times New Roman"/>
                <w:sz w:val="18"/>
              </w:rPr>
              <w:t>6</w:t>
            </w:r>
            <w:r w:rsidR="00D872C4">
              <w:rPr>
                <w:rFonts w:ascii="Times New Roman" w:hAnsi="Times New Roman" w:cs="Times New Roman"/>
                <w:sz w:val="18"/>
              </w:rPr>
              <w:t xml:space="preserve">. </w:t>
            </w:r>
            <w:r>
              <w:rPr>
                <w:rFonts w:ascii="Times New Roman" w:hAnsi="Times New Roman" w:cs="Times New Roman"/>
                <w:sz w:val="18"/>
              </w:rPr>
              <w:t>veljače</w:t>
            </w:r>
            <w:r w:rsidR="00D872C4">
              <w:rPr>
                <w:rFonts w:ascii="Times New Roman" w:hAnsi="Times New Roman" w:cs="Times New Roman"/>
                <w:sz w:val="18"/>
              </w:rPr>
              <w:t xml:space="preserve"> 202</w:t>
            </w:r>
            <w:r w:rsidR="0056275B">
              <w:rPr>
                <w:rFonts w:ascii="Times New Roman" w:hAnsi="Times New Roman" w:cs="Times New Roman"/>
                <w:sz w:val="18"/>
              </w:rPr>
              <w:t>6</w:t>
            </w:r>
            <w:r w:rsidR="00D872C4">
              <w:rPr>
                <w:rFonts w:ascii="Times New Roman" w:hAnsi="Times New Roman" w:cs="Times New Roman"/>
                <w:sz w:val="18"/>
              </w:rPr>
              <w:t>.</w:t>
            </w:r>
          </w:p>
        </w:tc>
        <w:tc>
          <w:tcPr>
            <w:tcW w:w="2471" w:type="dxa"/>
            <w:gridSpan w:val="10"/>
            <w:shd w:val="clear" w:color="auto" w:fill="F2F2F2" w:themeFill="background1" w:themeFillShade="F2"/>
          </w:tcPr>
          <w:p w14:paraId="580BA0B5" w14:textId="77777777" w:rsidR="00453362" w:rsidRPr="00072E75" w:rsidRDefault="00453362" w:rsidP="0079745E">
            <w:pPr>
              <w:tabs>
                <w:tab w:val="left" w:pos="1218"/>
              </w:tabs>
              <w:spacing w:before="20" w:after="20"/>
              <w:jc w:val="right"/>
              <w:rPr>
                <w:rFonts w:ascii="Times New Roman" w:hAnsi="Times New Roman" w:cs="Times New Roman"/>
                <w:b/>
                <w:sz w:val="18"/>
              </w:rPr>
            </w:pPr>
            <w:r w:rsidRPr="00072E75">
              <w:rPr>
                <w:rFonts w:ascii="Times New Roman" w:hAnsi="Times New Roman" w:cs="Times New Roman"/>
                <w:b/>
                <w:sz w:val="18"/>
              </w:rPr>
              <w:t>Završetak nastave</w:t>
            </w:r>
          </w:p>
        </w:tc>
        <w:tc>
          <w:tcPr>
            <w:tcW w:w="2519" w:type="dxa"/>
            <w:gridSpan w:val="11"/>
          </w:tcPr>
          <w:p w14:paraId="51211EB0" w14:textId="36609804" w:rsidR="00453362" w:rsidRPr="0056275B" w:rsidRDefault="0056275B" w:rsidP="0056275B">
            <w:pPr>
              <w:pStyle w:val="ListParagraph"/>
              <w:numPr>
                <w:ilvl w:val="0"/>
                <w:numId w:val="9"/>
              </w:numPr>
              <w:tabs>
                <w:tab w:val="left" w:pos="1218"/>
              </w:tabs>
              <w:spacing w:before="20" w:after="20"/>
              <w:jc w:val="both"/>
              <w:rPr>
                <w:rFonts w:ascii="Times New Roman" w:hAnsi="Times New Roman" w:cs="Times New Roman"/>
                <w:sz w:val="18"/>
              </w:rPr>
            </w:pPr>
            <w:r>
              <w:rPr>
                <w:rFonts w:ascii="Times New Roman" w:hAnsi="Times New Roman" w:cs="Times New Roman"/>
                <w:sz w:val="18"/>
              </w:rPr>
              <w:t>lipnja</w:t>
            </w:r>
            <w:r w:rsidR="00D872C4" w:rsidRPr="0056275B">
              <w:rPr>
                <w:rFonts w:ascii="Times New Roman" w:hAnsi="Times New Roman" w:cs="Times New Roman"/>
                <w:sz w:val="18"/>
              </w:rPr>
              <w:t xml:space="preserve"> 202</w:t>
            </w:r>
            <w:r>
              <w:rPr>
                <w:rFonts w:ascii="Times New Roman" w:hAnsi="Times New Roman" w:cs="Times New Roman"/>
                <w:sz w:val="18"/>
              </w:rPr>
              <w:t>6</w:t>
            </w:r>
            <w:r w:rsidR="00D872C4" w:rsidRPr="0056275B">
              <w:rPr>
                <w:rFonts w:ascii="Times New Roman" w:hAnsi="Times New Roman" w:cs="Times New Roman"/>
                <w:sz w:val="18"/>
              </w:rPr>
              <w:t xml:space="preserve">. </w:t>
            </w:r>
          </w:p>
        </w:tc>
      </w:tr>
      <w:tr w:rsidR="00453362" w:rsidRPr="00072E75" w14:paraId="1DA162CC" w14:textId="77777777" w:rsidTr="002E1CE6">
        <w:tc>
          <w:tcPr>
            <w:tcW w:w="9288" w:type="dxa"/>
            <w:gridSpan w:val="34"/>
            <w:shd w:val="clear" w:color="auto" w:fill="D9D9D9" w:themeFill="background1" w:themeFillShade="D9"/>
          </w:tcPr>
          <w:p w14:paraId="6E8C7640" w14:textId="77777777" w:rsidR="00453362" w:rsidRPr="00072E75" w:rsidRDefault="00453362" w:rsidP="0079745E">
            <w:pPr>
              <w:spacing w:before="20" w:after="20"/>
              <w:rPr>
                <w:rFonts w:ascii="Times New Roman" w:hAnsi="Times New Roman" w:cs="Times New Roman"/>
                <w:sz w:val="18"/>
                <w:szCs w:val="18"/>
              </w:rPr>
            </w:pPr>
          </w:p>
        </w:tc>
      </w:tr>
      <w:tr w:rsidR="00453362" w:rsidRPr="00072E75" w14:paraId="7405F828" w14:textId="77777777" w:rsidTr="00FF1020">
        <w:tc>
          <w:tcPr>
            <w:tcW w:w="1802" w:type="dxa"/>
            <w:shd w:val="clear" w:color="auto" w:fill="F2F2F2" w:themeFill="background1" w:themeFillShade="F2"/>
          </w:tcPr>
          <w:p w14:paraId="5357F52A" w14:textId="77777777" w:rsidR="00453362" w:rsidRPr="00072E75" w:rsidRDefault="00453362" w:rsidP="0079745E">
            <w:pPr>
              <w:spacing w:before="20" w:after="20"/>
              <w:rPr>
                <w:rFonts w:ascii="Times New Roman" w:hAnsi="Times New Roman" w:cs="Times New Roman"/>
                <w:b/>
                <w:sz w:val="18"/>
              </w:rPr>
            </w:pPr>
            <w:r w:rsidRPr="00072E75">
              <w:rPr>
                <w:rFonts w:ascii="Times New Roman" w:hAnsi="Times New Roman" w:cs="Times New Roman"/>
                <w:b/>
                <w:sz w:val="18"/>
              </w:rPr>
              <w:t>Nositelj kolegija</w:t>
            </w:r>
          </w:p>
        </w:tc>
        <w:tc>
          <w:tcPr>
            <w:tcW w:w="7486" w:type="dxa"/>
            <w:gridSpan w:val="33"/>
            <w:vAlign w:val="center"/>
          </w:tcPr>
          <w:p w14:paraId="706529EA" w14:textId="06D2EBA8" w:rsidR="00453362" w:rsidRPr="002170B4" w:rsidRDefault="004522D2" w:rsidP="00FF1020">
            <w:pPr>
              <w:tabs>
                <w:tab w:val="left" w:pos="1218"/>
              </w:tabs>
              <w:spacing w:before="20" w:after="20"/>
              <w:rPr>
                <w:rFonts w:ascii="Times New Roman" w:hAnsi="Times New Roman" w:cs="Times New Roman"/>
                <w:sz w:val="20"/>
                <w:szCs w:val="20"/>
              </w:rPr>
            </w:pPr>
            <w:r>
              <w:rPr>
                <w:rFonts w:ascii="Times New Roman" w:hAnsi="Times New Roman" w:cs="Times New Roman"/>
                <w:sz w:val="20"/>
                <w:szCs w:val="20"/>
              </w:rPr>
              <w:t>Prof. d</w:t>
            </w:r>
            <w:r w:rsidR="002170B4" w:rsidRPr="002170B4">
              <w:rPr>
                <w:rFonts w:ascii="Times New Roman" w:hAnsi="Times New Roman" w:cs="Times New Roman"/>
                <w:sz w:val="20"/>
                <w:szCs w:val="20"/>
              </w:rPr>
              <w:t>r. sc. Miranda Levanat-Peričić</w:t>
            </w:r>
          </w:p>
        </w:tc>
      </w:tr>
      <w:tr w:rsidR="00453362" w:rsidRPr="00072E75" w14:paraId="1AB48037" w14:textId="77777777" w:rsidTr="00FF1020">
        <w:tc>
          <w:tcPr>
            <w:tcW w:w="1802" w:type="dxa"/>
            <w:shd w:val="clear" w:color="auto" w:fill="F2F2F2" w:themeFill="background1" w:themeFillShade="F2"/>
          </w:tcPr>
          <w:p w14:paraId="240E0401" w14:textId="77777777" w:rsidR="00453362" w:rsidRPr="00072E75" w:rsidRDefault="00453362" w:rsidP="0079745E">
            <w:pPr>
              <w:spacing w:before="20" w:after="20"/>
              <w:jc w:val="right"/>
              <w:rPr>
                <w:rFonts w:ascii="Times New Roman" w:hAnsi="Times New Roman" w:cs="Times New Roman"/>
                <w:b/>
                <w:sz w:val="18"/>
              </w:rPr>
            </w:pPr>
            <w:r w:rsidRPr="00072E75">
              <w:rPr>
                <w:rFonts w:ascii="Times New Roman" w:hAnsi="Times New Roman" w:cs="Times New Roman"/>
                <w:b/>
                <w:sz w:val="18"/>
              </w:rPr>
              <w:t>E-mail</w:t>
            </w:r>
          </w:p>
        </w:tc>
        <w:tc>
          <w:tcPr>
            <w:tcW w:w="3693" w:type="dxa"/>
            <w:gridSpan w:val="18"/>
            <w:vAlign w:val="center"/>
          </w:tcPr>
          <w:p w14:paraId="48BC5C60" w14:textId="11098F6E" w:rsidR="00453362" w:rsidRPr="00072E75" w:rsidRDefault="002170B4" w:rsidP="00FF1020">
            <w:pPr>
              <w:tabs>
                <w:tab w:val="left" w:pos="1218"/>
              </w:tabs>
              <w:spacing w:before="20" w:after="20"/>
              <w:rPr>
                <w:rFonts w:ascii="Times New Roman" w:hAnsi="Times New Roman" w:cs="Times New Roman"/>
                <w:sz w:val="18"/>
              </w:rPr>
            </w:pPr>
            <w:hyperlink r:id="rId8" w:history="1">
              <w:r w:rsidRPr="004A149B">
                <w:rPr>
                  <w:rStyle w:val="Hyperlink"/>
                  <w:rFonts w:ascii="Times New Roman" w:hAnsi="Times New Roman" w:cs="Times New Roman"/>
                  <w:sz w:val="18"/>
                </w:rPr>
                <w:t>mlevanat@unizd.hr</w:t>
              </w:r>
            </w:hyperlink>
            <w:r>
              <w:rPr>
                <w:rFonts w:ascii="Times New Roman" w:hAnsi="Times New Roman" w:cs="Times New Roman"/>
                <w:sz w:val="18"/>
              </w:rPr>
              <w:t xml:space="preserve"> </w:t>
            </w:r>
          </w:p>
        </w:tc>
        <w:tc>
          <w:tcPr>
            <w:tcW w:w="1503" w:type="dxa"/>
            <w:gridSpan w:val="6"/>
            <w:shd w:val="clear" w:color="auto" w:fill="F2F2F2" w:themeFill="background1" w:themeFillShade="F2"/>
          </w:tcPr>
          <w:p w14:paraId="7D30A9AF" w14:textId="77777777" w:rsidR="00453362" w:rsidRPr="00072E75" w:rsidRDefault="00453362" w:rsidP="0079745E">
            <w:pPr>
              <w:tabs>
                <w:tab w:val="left" w:pos="1218"/>
              </w:tabs>
              <w:spacing w:before="20" w:after="20"/>
              <w:rPr>
                <w:rFonts w:ascii="Times New Roman" w:hAnsi="Times New Roman" w:cs="Times New Roman"/>
                <w:b/>
                <w:sz w:val="18"/>
              </w:rPr>
            </w:pPr>
            <w:r w:rsidRPr="00072E75">
              <w:rPr>
                <w:rFonts w:ascii="Times New Roman" w:hAnsi="Times New Roman" w:cs="Times New Roman"/>
                <w:b/>
                <w:sz w:val="18"/>
              </w:rPr>
              <w:t>Konzultacije</w:t>
            </w:r>
          </w:p>
        </w:tc>
        <w:tc>
          <w:tcPr>
            <w:tcW w:w="2290" w:type="dxa"/>
            <w:gridSpan w:val="9"/>
            <w:vAlign w:val="center"/>
          </w:tcPr>
          <w:p w14:paraId="4EEAA478" w14:textId="0A019539" w:rsidR="005D336E" w:rsidRPr="00072E75" w:rsidRDefault="002170B4" w:rsidP="00FF1020">
            <w:pPr>
              <w:tabs>
                <w:tab w:val="left" w:pos="1218"/>
              </w:tabs>
              <w:spacing w:before="20" w:after="20"/>
              <w:rPr>
                <w:rFonts w:ascii="Times New Roman" w:hAnsi="Times New Roman" w:cs="Times New Roman"/>
                <w:sz w:val="18"/>
              </w:rPr>
            </w:pPr>
            <w:r>
              <w:rPr>
                <w:rFonts w:ascii="Times New Roman" w:hAnsi="Times New Roman" w:cs="Times New Roman"/>
                <w:sz w:val="18"/>
              </w:rPr>
              <w:t xml:space="preserve">Četvrtak, 17-18 sati </w:t>
            </w:r>
          </w:p>
        </w:tc>
      </w:tr>
      <w:tr w:rsidR="00453362" w:rsidRPr="00072E75" w14:paraId="532E4069" w14:textId="77777777" w:rsidTr="00FF1020">
        <w:tc>
          <w:tcPr>
            <w:tcW w:w="1802" w:type="dxa"/>
            <w:shd w:val="clear" w:color="auto" w:fill="F2F2F2" w:themeFill="background1" w:themeFillShade="F2"/>
          </w:tcPr>
          <w:p w14:paraId="19A771AF" w14:textId="77777777" w:rsidR="00453362" w:rsidRPr="00072E75" w:rsidRDefault="00453362" w:rsidP="0079745E">
            <w:pPr>
              <w:spacing w:before="20" w:after="20"/>
              <w:rPr>
                <w:rFonts w:ascii="Times New Roman" w:hAnsi="Times New Roman" w:cs="Times New Roman"/>
                <w:b/>
                <w:sz w:val="18"/>
              </w:rPr>
            </w:pPr>
            <w:r w:rsidRPr="00072E75">
              <w:rPr>
                <w:rFonts w:ascii="Times New Roman" w:hAnsi="Times New Roman" w:cs="Times New Roman"/>
                <w:b/>
                <w:sz w:val="18"/>
              </w:rPr>
              <w:t>Izvođač kolegija</w:t>
            </w:r>
          </w:p>
        </w:tc>
        <w:tc>
          <w:tcPr>
            <w:tcW w:w="7486" w:type="dxa"/>
            <w:gridSpan w:val="33"/>
            <w:vAlign w:val="center"/>
          </w:tcPr>
          <w:p w14:paraId="47C106CA" w14:textId="5B61710A" w:rsidR="00453362" w:rsidRPr="002170B4" w:rsidRDefault="004522D2" w:rsidP="00FF1020">
            <w:pPr>
              <w:tabs>
                <w:tab w:val="left" w:pos="1218"/>
              </w:tabs>
              <w:spacing w:before="20" w:after="20"/>
              <w:rPr>
                <w:rFonts w:ascii="Times New Roman" w:hAnsi="Times New Roman" w:cs="Times New Roman"/>
                <w:sz w:val="20"/>
                <w:szCs w:val="20"/>
              </w:rPr>
            </w:pPr>
            <w:r>
              <w:rPr>
                <w:rFonts w:ascii="Times New Roman" w:hAnsi="Times New Roman" w:cs="Times New Roman"/>
                <w:sz w:val="20"/>
                <w:szCs w:val="20"/>
              </w:rPr>
              <w:t>Prof. d</w:t>
            </w:r>
            <w:r w:rsidR="002170B4" w:rsidRPr="002170B4">
              <w:rPr>
                <w:rFonts w:ascii="Times New Roman" w:hAnsi="Times New Roman" w:cs="Times New Roman"/>
                <w:sz w:val="20"/>
                <w:szCs w:val="20"/>
              </w:rPr>
              <w:t xml:space="preserve">r. sc. Miranda Levanat-Peričić, </w:t>
            </w:r>
            <w:r w:rsidR="00D47FFE">
              <w:rPr>
                <w:rFonts w:ascii="Times New Roman" w:hAnsi="Times New Roman" w:cs="Times New Roman"/>
                <w:sz w:val="20"/>
                <w:szCs w:val="20"/>
              </w:rPr>
              <w:t>red</w:t>
            </w:r>
            <w:r w:rsidR="002170B4" w:rsidRPr="002170B4">
              <w:rPr>
                <w:rFonts w:ascii="Times New Roman" w:hAnsi="Times New Roman" w:cs="Times New Roman"/>
                <w:sz w:val="20"/>
                <w:szCs w:val="20"/>
              </w:rPr>
              <w:t>. prof</w:t>
            </w:r>
          </w:p>
        </w:tc>
      </w:tr>
      <w:tr w:rsidR="00453362" w:rsidRPr="00072E75" w14:paraId="4A6E3729" w14:textId="77777777" w:rsidTr="00FC2198">
        <w:tc>
          <w:tcPr>
            <w:tcW w:w="1802" w:type="dxa"/>
            <w:vMerge w:val="restart"/>
            <w:shd w:val="clear" w:color="auto" w:fill="F2F2F2" w:themeFill="background1" w:themeFillShade="F2"/>
            <w:vAlign w:val="center"/>
          </w:tcPr>
          <w:p w14:paraId="2132888D" w14:textId="77777777" w:rsidR="00453362" w:rsidRPr="00072E75" w:rsidRDefault="00453362" w:rsidP="0079745E">
            <w:pPr>
              <w:spacing w:before="20" w:after="20"/>
              <w:rPr>
                <w:rFonts w:ascii="Times New Roman" w:hAnsi="Times New Roman" w:cs="Times New Roman"/>
                <w:b/>
                <w:sz w:val="18"/>
              </w:rPr>
            </w:pPr>
            <w:r w:rsidRPr="00072E75">
              <w:rPr>
                <w:rFonts w:ascii="Times New Roman" w:hAnsi="Times New Roman" w:cs="Times New Roman"/>
                <w:b/>
                <w:sz w:val="18"/>
              </w:rPr>
              <w:t>Vrste izvođenja nastave</w:t>
            </w:r>
          </w:p>
        </w:tc>
        <w:tc>
          <w:tcPr>
            <w:tcW w:w="1495" w:type="dxa"/>
            <w:gridSpan w:val="7"/>
            <w:vAlign w:val="center"/>
          </w:tcPr>
          <w:p w14:paraId="2AAD513B" w14:textId="796E4C35" w:rsidR="00453362" w:rsidRPr="00072E75" w:rsidRDefault="00000000" w:rsidP="00FF1020">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370884770"/>
                <w14:checkbox>
                  <w14:checked w14:val="1"/>
                  <w14:checkedState w14:val="2612" w14:font="MS Gothic"/>
                  <w14:uncheckedState w14:val="2610" w14:font="MS Gothic"/>
                </w14:checkbox>
              </w:sdtPr>
              <w:sdtContent>
                <w:r w:rsidR="002170B4">
                  <w:rPr>
                    <w:rFonts w:ascii="MS Gothic" w:eastAsia="MS Gothic" w:hAnsi="MS Gothic" w:cs="Times New Roman" w:hint="eastAsia"/>
                    <w:sz w:val="18"/>
                  </w:rPr>
                  <w:t>☒</w:t>
                </w:r>
              </w:sdtContent>
            </w:sdt>
            <w:r w:rsidR="00453362" w:rsidRPr="00072E75">
              <w:rPr>
                <w:rFonts w:ascii="Times New Roman" w:hAnsi="Times New Roman" w:cs="Times New Roman"/>
                <w:sz w:val="18"/>
              </w:rPr>
              <w:t xml:space="preserve"> predavanja</w:t>
            </w:r>
          </w:p>
        </w:tc>
        <w:tc>
          <w:tcPr>
            <w:tcW w:w="1498" w:type="dxa"/>
            <w:gridSpan w:val="8"/>
            <w:vAlign w:val="center"/>
          </w:tcPr>
          <w:p w14:paraId="56120D43" w14:textId="06D3D7A7" w:rsidR="00453362" w:rsidRPr="00072E75" w:rsidRDefault="00000000" w:rsidP="00FF1020">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179322703"/>
                <w14:checkbox>
                  <w14:checked w14:val="1"/>
                  <w14:checkedState w14:val="2612" w14:font="MS Gothic"/>
                  <w14:uncheckedState w14:val="2610" w14:font="MS Gothic"/>
                </w14:checkbox>
              </w:sdtPr>
              <w:sdtContent>
                <w:r w:rsidR="002170B4">
                  <w:rPr>
                    <w:rFonts w:ascii="MS Gothic" w:eastAsia="MS Gothic" w:hAnsi="MS Gothic" w:cs="Times New Roman" w:hint="eastAsia"/>
                    <w:sz w:val="18"/>
                  </w:rPr>
                  <w:t>☒</w:t>
                </w:r>
              </w:sdtContent>
            </w:sdt>
            <w:r w:rsidR="00453362" w:rsidRPr="00072E75">
              <w:rPr>
                <w:rFonts w:ascii="Times New Roman" w:hAnsi="Times New Roman" w:cs="Times New Roman"/>
                <w:sz w:val="18"/>
              </w:rPr>
              <w:t xml:space="preserve"> seminari i radionice</w:t>
            </w:r>
          </w:p>
        </w:tc>
        <w:tc>
          <w:tcPr>
            <w:tcW w:w="1497" w:type="dxa"/>
            <w:gridSpan w:val="6"/>
            <w:vAlign w:val="center"/>
          </w:tcPr>
          <w:p w14:paraId="0D93B276" w14:textId="77777777" w:rsidR="00453362" w:rsidRPr="00072E75" w:rsidRDefault="00000000" w:rsidP="00FF1020">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970240896"/>
                <w14:checkbox>
                  <w14:checked w14:val="0"/>
                  <w14:checkedState w14:val="2612" w14:font="MS Gothic"/>
                  <w14:uncheckedState w14:val="2610" w14:font="MS Gothic"/>
                </w14:checkbox>
              </w:sdtPr>
              <w:sdtContent>
                <w:r w:rsidR="00453362" w:rsidRPr="00072E75">
                  <w:rPr>
                    <w:rFonts w:ascii="MS Gothic" w:eastAsia="MS Gothic" w:hAnsi="MS Gothic" w:cs="MS Gothic" w:hint="eastAsia"/>
                    <w:sz w:val="18"/>
                  </w:rPr>
                  <w:t>☐</w:t>
                </w:r>
              </w:sdtContent>
            </w:sdt>
            <w:r w:rsidR="00453362" w:rsidRPr="00072E75">
              <w:rPr>
                <w:rFonts w:ascii="Times New Roman" w:hAnsi="Times New Roman" w:cs="Times New Roman"/>
                <w:sz w:val="18"/>
              </w:rPr>
              <w:t xml:space="preserve"> vježbe</w:t>
            </w:r>
          </w:p>
        </w:tc>
        <w:tc>
          <w:tcPr>
            <w:tcW w:w="1497" w:type="dxa"/>
            <w:gridSpan w:val="9"/>
            <w:vAlign w:val="center"/>
          </w:tcPr>
          <w:p w14:paraId="76321AA7" w14:textId="77777777" w:rsidR="00453362" w:rsidRPr="00072E75" w:rsidRDefault="00000000" w:rsidP="00FF1020">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476534076"/>
                <w14:checkbox>
                  <w14:checked w14:val="0"/>
                  <w14:checkedState w14:val="2612" w14:font="MS Gothic"/>
                  <w14:uncheckedState w14:val="2610" w14:font="MS Gothic"/>
                </w14:checkbox>
              </w:sdtPr>
              <w:sdtContent>
                <w:r w:rsidR="00453362" w:rsidRPr="00072E75">
                  <w:rPr>
                    <w:rFonts w:ascii="MS Gothic" w:eastAsia="MS Gothic" w:hAnsi="MS Gothic" w:cs="MS Gothic" w:hint="eastAsia"/>
                    <w:sz w:val="18"/>
                  </w:rPr>
                  <w:t>☐</w:t>
                </w:r>
              </w:sdtContent>
            </w:sdt>
            <w:r w:rsidR="00453362" w:rsidRPr="00072E75">
              <w:rPr>
                <w:rFonts w:ascii="Times New Roman" w:hAnsi="Times New Roman" w:cs="Times New Roman"/>
                <w:sz w:val="18"/>
              </w:rPr>
              <w:t xml:space="preserve"> obrazovanje na daljinu</w:t>
            </w:r>
          </w:p>
        </w:tc>
        <w:tc>
          <w:tcPr>
            <w:tcW w:w="1499" w:type="dxa"/>
            <w:gridSpan w:val="3"/>
            <w:vAlign w:val="center"/>
          </w:tcPr>
          <w:p w14:paraId="7B3564F0" w14:textId="77777777" w:rsidR="00453362" w:rsidRPr="00072E75" w:rsidRDefault="00000000" w:rsidP="00FF1020">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914774038"/>
                <w14:checkbox>
                  <w14:checked w14:val="0"/>
                  <w14:checkedState w14:val="2612" w14:font="MS Gothic"/>
                  <w14:uncheckedState w14:val="2610" w14:font="MS Gothic"/>
                </w14:checkbox>
              </w:sdtPr>
              <w:sdtContent>
                <w:r w:rsidR="00453362" w:rsidRPr="00072E75">
                  <w:rPr>
                    <w:rFonts w:ascii="MS Gothic" w:eastAsia="MS Gothic" w:hAnsi="MS Gothic" w:cs="MS Gothic" w:hint="eastAsia"/>
                    <w:sz w:val="18"/>
                  </w:rPr>
                  <w:t>☐</w:t>
                </w:r>
              </w:sdtContent>
            </w:sdt>
            <w:r w:rsidR="00453362" w:rsidRPr="00072E75">
              <w:rPr>
                <w:rFonts w:ascii="Times New Roman" w:hAnsi="Times New Roman" w:cs="Times New Roman"/>
                <w:sz w:val="18"/>
              </w:rPr>
              <w:t xml:space="preserve"> terenska nastava</w:t>
            </w:r>
          </w:p>
        </w:tc>
      </w:tr>
      <w:tr w:rsidR="00453362" w:rsidRPr="00072E75" w14:paraId="07EB79B5" w14:textId="77777777" w:rsidTr="00FC2198">
        <w:tc>
          <w:tcPr>
            <w:tcW w:w="1802" w:type="dxa"/>
            <w:vMerge/>
            <w:shd w:val="clear" w:color="auto" w:fill="F2F2F2" w:themeFill="background1" w:themeFillShade="F2"/>
          </w:tcPr>
          <w:p w14:paraId="0146EFFF" w14:textId="77777777" w:rsidR="00453362" w:rsidRPr="00072E75" w:rsidRDefault="00453362" w:rsidP="0079745E">
            <w:pPr>
              <w:spacing w:before="20" w:after="20"/>
              <w:rPr>
                <w:rFonts w:ascii="Times New Roman" w:hAnsi="Times New Roman" w:cs="Times New Roman"/>
                <w:b/>
                <w:sz w:val="18"/>
              </w:rPr>
            </w:pPr>
          </w:p>
        </w:tc>
        <w:tc>
          <w:tcPr>
            <w:tcW w:w="1495" w:type="dxa"/>
            <w:gridSpan w:val="7"/>
            <w:vAlign w:val="center"/>
          </w:tcPr>
          <w:p w14:paraId="1971C3C9" w14:textId="3B6C29E2" w:rsidR="00453362" w:rsidRPr="00072E75" w:rsidRDefault="00000000" w:rsidP="00FF1020">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935869535"/>
                <w14:checkbox>
                  <w14:checked w14:val="1"/>
                  <w14:checkedState w14:val="2612" w14:font="MS Gothic"/>
                  <w14:uncheckedState w14:val="2610" w14:font="MS Gothic"/>
                </w14:checkbox>
              </w:sdtPr>
              <w:sdtContent>
                <w:r w:rsidR="002170B4">
                  <w:rPr>
                    <w:rFonts w:ascii="MS Gothic" w:eastAsia="MS Gothic" w:hAnsi="MS Gothic" w:cs="Times New Roman" w:hint="eastAsia"/>
                    <w:sz w:val="18"/>
                  </w:rPr>
                  <w:t>☒</w:t>
                </w:r>
              </w:sdtContent>
            </w:sdt>
            <w:r w:rsidR="00453362" w:rsidRPr="00072E75">
              <w:rPr>
                <w:rFonts w:ascii="Times New Roman" w:hAnsi="Times New Roman" w:cs="Times New Roman"/>
                <w:sz w:val="18"/>
              </w:rPr>
              <w:t xml:space="preserve"> samostalni zadaci</w:t>
            </w:r>
          </w:p>
        </w:tc>
        <w:tc>
          <w:tcPr>
            <w:tcW w:w="1498" w:type="dxa"/>
            <w:gridSpan w:val="8"/>
            <w:vAlign w:val="center"/>
          </w:tcPr>
          <w:p w14:paraId="3C70A7B3" w14:textId="77777777" w:rsidR="00453362" w:rsidRPr="00072E75" w:rsidRDefault="00000000" w:rsidP="00FF1020">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411077478"/>
                <w14:checkbox>
                  <w14:checked w14:val="0"/>
                  <w14:checkedState w14:val="2612" w14:font="MS Gothic"/>
                  <w14:uncheckedState w14:val="2610" w14:font="MS Gothic"/>
                </w14:checkbox>
              </w:sdtPr>
              <w:sdtContent>
                <w:r w:rsidR="00453362" w:rsidRPr="00072E75">
                  <w:rPr>
                    <w:rFonts w:ascii="MS Gothic" w:eastAsia="MS Gothic" w:hAnsi="MS Gothic" w:cs="MS Gothic" w:hint="eastAsia"/>
                    <w:sz w:val="18"/>
                  </w:rPr>
                  <w:t>☐</w:t>
                </w:r>
              </w:sdtContent>
            </w:sdt>
            <w:r w:rsidR="00453362" w:rsidRPr="00072E75">
              <w:rPr>
                <w:rFonts w:ascii="Times New Roman" w:hAnsi="Times New Roman" w:cs="Times New Roman"/>
                <w:sz w:val="18"/>
              </w:rPr>
              <w:t xml:space="preserve"> multimedija i mreža</w:t>
            </w:r>
          </w:p>
        </w:tc>
        <w:tc>
          <w:tcPr>
            <w:tcW w:w="1497" w:type="dxa"/>
            <w:gridSpan w:val="6"/>
            <w:vAlign w:val="center"/>
          </w:tcPr>
          <w:p w14:paraId="48DE4D6A" w14:textId="77777777" w:rsidR="00453362" w:rsidRPr="00072E75" w:rsidRDefault="00000000" w:rsidP="00FF1020">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2038265316"/>
                <w14:checkbox>
                  <w14:checked w14:val="0"/>
                  <w14:checkedState w14:val="2612" w14:font="MS Gothic"/>
                  <w14:uncheckedState w14:val="2610" w14:font="MS Gothic"/>
                </w14:checkbox>
              </w:sdtPr>
              <w:sdtContent>
                <w:r w:rsidR="00453362" w:rsidRPr="00072E75">
                  <w:rPr>
                    <w:rFonts w:ascii="MS Gothic" w:eastAsia="MS Gothic" w:hAnsi="MS Gothic" w:cs="MS Gothic" w:hint="eastAsia"/>
                    <w:sz w:val="18"/>
                  </w:rPr>
                  <w:t>☐</w:t>
                </w:r>
              </w:sdtContent>
            </w:sdt>
            <w:r w:rsidR="00453362" w:rsidRPr="00072E75">
              <w:rPr>
                <w:rFonts w:ascii="Times New Roman" w:hAnsi="Times New Roman" w:cs="Times New Roman"/>
                <w:sz w:val="18"/>
              </w:rPr>
              <w:t xml:space="preserve"> laboratorij</w:t>
            </w:r>
          </w:p>
        </w:tc>
        <w:tc>
          <w:tcPr>
            <w:tcW w:w="1497" w:type="dxa"/>
            <w:gridSpan w:val="9"/>
            <w:vAlign w:val="center"/>
          </w:tcPr>
          <w:p w14:paraId="134CB354" w14:textId="77777777" w:rsidR="00453362" w:rsidRPr="00072E75" w:rsidRDefault="00000000" w:rsidP="00FF1020">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765682496"/>
                <w14:checkbox>
                  <w14:checked w14:val="0"/>
                  <w14:checkedState w14:val="2612" w14:font="MS Gothic"/>
                  <w14:uncheckedState w14:val="2610" w14:font="MS Gothic"/>
                </w14:checkbox>
              </w:sdtPr>
              <w:sdtContent>
                <w:r w:rsidR="00453362" w:rsidRPr="00072E75">
                  <w:rPr>
                    <w:rFonts w:ascii="MS Gothic" w:eastAsia="MS Gothic" w:hAnsi="MS Gothic" w:cs="MS Gothic" w:hint="eastAsia"/>
                    <w:sz w:val="18"/>
                  </w:rPr>
                  <w:t>☐</w:t>
                </w:r>
              </w:sdtContent>
            </w:sdt>
            <w:r w:rsidR="00453362" w:rsidRPr="00072E75">
              <w:rPr>
                <w:rFonts w:ascii="Times New Roman" w:hAnsi="Times New Roman" w:cs="Times New Roman"/>
                <w:sz w:val="18"/>
              </w:rPr>
              <w:t xml:space="preserve"> mentorski rad</w:t>
            </w:r>
          </w:p>
        </w:tc>
        <w:tc>
          <w:tcPr>
            <w:tcW w:w="1499" w:type="dxa"/>
            <w:gridSpan w:val="3"/>
            <w:vAlign w:val="center"/>
          </w:tcPr>
          <w:p w14:paraId="00884C80" w14:textId="77777777" w:rsidR="00453362" w:rsidRPr="00072E75" w:rsidRDefault="00000000" w:rsidP="00FF1020">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830755909"/>
                <w14:checkbox>
                  <w14:checked w14:val="0"/>
                  <w14:checkedState w14:val="2612" w14:font="MS Gothic"/>
                  <w14:uncheckedState w14:val="2610" w14:font="MS Gothic"/>
                </w14:checkbox>
              </w:sdtPr>
              <w:sdtContent>
                <w:r w:rsidR="00453362" w:rsidRPr="00072E75">
                  <w:rPr>
                    <w:rFonts w:ascii="MS Gothic" w:eastAsia="MS Gothic" w:hAnsi="MS Gothic" w:cs="MS Gothic" w:hint="eastAsia"/>
                    <w:sz w:val="18"/>
                  </w:rPr>
                  <w:t>☐</w:t>
                </w:r>
              </w:sdtContent>
            </w:sdt>
            <w:r w:rsidR="00453362" w:rsidRPr="00072E75">
              <w:rPr>
                <w:rFonts w:ascii="Times New Roman" w:hAnsi="Times New Roman" w:cs="Times New Roman"/>
                <w:sz w:val="18"/>
              </w:rPr>
              <w:t xml:space="preserve"> ostalo</w:t>
            </w:r>
          </w:p>
        </w:tc>
      </w:tr>
      <w:tr w:rsidR="00310F9A" w:rsidRPr="00072E75" w14:paraId="0F4CD5D1" w14:textId="77777777" w:rsidTr="00FF1020">
        <w:tc>
          <w:tcPr>
            <w:tcW w:w="3297" w:type="dxa"/>
            <w:gridSpan w:val="8"/>
            <w:shd w:val="clear" w:color="auto" w:fill="F2F2F2" w:themeFill="background1" w:themeFillShade="F2"/>
          </w:tcPr>
          <w:p w14:paraId="6FA8D8DD" w14:textId="77777777" w:rsidR="00310F9A" w:rsidRPr="00072E75" w:rsidRDefault="00310F9A" w:rsidP="0079745E">
            <w:pPr>
              <w:spacing w:before="20" w:after="20"/>
              <w:rPr>
                <w:rFonts w:ascii="Times New Roman" w:hAnsi="Times New Roman" w:cs="Times New Roman"/>
                <w:b/>
                <w:sz w:val="18"/>
              </w:rPr>
            </w:pPr>
            <w:r w:rsidRPr="00072E75">
              <w:rPr>
                <w:rFonts w:ascii="Times New Roman" w:hAnsi="Times New Roman" w:cs="Times New Roman"/>
                <w:b/>
                <w:sz w:val="18"/>
              </w:rPr>
              <w:t>Ishodi učenja kolegija</w:t>
            </w:r>
          </w:p>
        </w:tc>
        <w:tc>
          <w:tcPr>
            <w:tcW w:w="5991" w:type="dxa"/>
            <w:gridSpan w:val="26"/>
            <w:vAlign w:val="center"/>
          </w:tcPr>
          <w:p w14:paraId="13F65B3B" w14:textId="77777777" w:rsidR="002170B4" w:rsidRPr="00D459A3" w:rsidRDefault="002170B4" w:rsidP="002170B4">
            <w:pPr>
              <w:jc w:val="both"/>
              <w:rPr>
                <w:rFonts w:ascii="Times New Roman" w:hAnsi="Times New Roman" w:cs="Times New Roman"/>
                <w:sz w:val="18"/>
                <w:szCs w:val="18"/>
              </w:rPr>
            </w:pPr>
            <w:r w:rsidRPr="00D459A3">
              <w:rPr>
                <w:rFonts w:ascii="Times New Roman" w:hAnsi="Times New Roman" w:cs="Times New Roman"/>
                <w:sz w:val="18"/>
                <w:szCs w:val="18"/>
              </w:rPr>
              <w:t>Nakon odslušanih predavanja studenti će moći:</w:t>
            </w:r>
          </w:p>
          <w:p w14:paraId="195477B6" w14:textId="61500FDB" w:rsidR="002170B4" w:rsidRPr="00D459A3" w:rsidRDefault="00D459A3" w:rsidP="002170B4">
            <w:pPr>
              <w:pStyle w:val="ListParagraph"/>
              <w:numPr>
                <w:ilvl w:val="0"/>
                <w:numId w:val="4"/>
              </w:numPr>
              <w:suppressAutoHyphens/>
              <w:jc w:val="both"/>
              <w:rPr>
                <w:rFonts w:ascii="Times New Roman" w:hAnsi="Times New Roman" w:cs="Times New Roman"/>
                <w:sz w:val="18"/>
                <w:szCs w:val="18"/>
              </w:rPr>
            </w:pPr>
            <w:r w:rsidRPr="00D459A3">
              <w:rPr>
                <w:rFonts w:ascii="Times New Roman" w:hAnsi="Times New Roman" w:cs="Times New Roman"/>
                <w:sz w:val="18"/>
                <w:szCs w:val="18"/>
              </w:rPr>
              <w:t>n</w:t>
            </w:r>
            <w:r w:rsidR="002170B4" w:rsidRPr="00D459A3">
              <w:rPr>
                <w:rFonts w:ascii="Times New Roman" w:hAnsi="Times New Roman" w:cs="Times New Roman"/>
                <w:sz w:val="18"/>
                <w:szCs w:val="18"/>
              </w:rPr>
              <w:t>avesti i opisati obilježja posthumanizma u književnosti</w:t>
            </w:r>
          </w:p>
          <w:p w14:paraId="5881502A" w14:textId="08718406" w:rsidR="002170B4" w:rsidRPr="00D459A3" w:rsidRDefault="00D459A3" w:rsidP="002170B4">
            <w:pPr>
              <w:pStyle w:val="ListParagraph"/>
              <w:numPr>
                <w:ilvl w:val="0"/>
                <w:numId w:val="4"/>
              </w:numPr>
              <w:suppressAutoHyphens/>
              <w:jc w:val="both"/>
              <w:rPr>
                <w:rFonts w:ascii="Times New Roman" w:hAnsi="Times New Roman" w:cs="Times New Roman"/>
                <w:sz w:val="18"/>
                <w:szCs w:val="18"/>
              </w:rPr>
            </w:pPr>
            <w:r w:rsidRPr="00D459A3">
              <w:rPr>
                <w:rFonts w:ascii="Times New Roman" w:hAnsi="Times New Roman" w:cs="Times New Roman"/>
                <w:sz w:val="18"/>
                <w:szCs w:val="18"/>
              </w:rPr>
              <w:t>a</w:t>
            </w:r>
            <w:r w:rsidR="002170B4" w:rsidRPr="00D459A3">
              <w:rPr>
                <w:rFonts w:ascii="Times New Roman" w:hAnsi="Times New Roman" w:cs="Times New Roman"/>
                <w:sz w:val="18"/>
                <w:szCs w:val="18"/>
              </w:rPr>
              <w:t xml:space="preserve">nalizirati suvremenu romanesknu prozu iz </w:t>
            </w:r>
            <w:r w:rsidR="00D47FFE">
              <w:rPr>
                <w:rFonts w:ascii="Times New Roman" w:hAnsi="Times New Roman" w:cs="Times New Roman"/>
                <w:sz w:val="18"/>
                <w:szCs w:val="18"/>
              </w:rPr>
              <w:t xml:space="preserve">teorijskih </w:t>
            </w:r>
            <w:r w:rsidR="002170B4" w:rsidRPr="00D459A3">
              <w:rPr>
                <w:rFonts w:ascii="Times New Roman" w:hAnsi="Times New Roman" w:cs="Times New Roman"/>
                <w:sz w:val="18"/>
                <w:szCs w:val="18"/>
              </w:rPr>
              <w:t>perspektiv</w:t>
            </w:r>
            <w:r w:rsidR="00D47FFE">
              <w:rPr>
                <w:rFonts w:ascii="Times New Roman" w:hAnsi="Times New Roman" w:cs="Times New Roman"/>
                <w:sz w:val="18"/>
                <w:szCs w:val="18"/>
              </w:rPr>
              <w:t>a usvojenih na kolegiju (postkolonijalna kritika, feministička kritika, ekokritika, posthumanizam)</w:t>
            </w:r>
          </w:p>
          <w:p w14:paraId="5F81BD6D" w14:textId="0681647B" w:rsidR="00072E75" w:rsidRPr="00D459A3" w:rsidRDefault="00D459A3" w:rsidP="00D459A3">
            <w:pPr>
              <w:pStyle w:val="ListParagraph"/>
              <w:numPr>
                <w:ilvl w:val="0"/>
                <w:numId w:val="4"/>
              </w:numPr>
              <w:spacing w:after="200"/>
              <w:rPr>
                <w:rFonts w:ascii="Times New Roman" w:hAnsi="Times New Roman" w:cs="Times New Roman"/>
                <w:color w:val="FF0000"/>
                <w:sz w:val="18"/>
              </w:rPr>
            </w:pPr>
            <w:r w:rsidRPr="00D459A3">
              <w:rPr>
                <w:rFonts w:ascii="Times New Roman" w:hAnsi="Times New Roman" w:cs="Times New Roman"/>
                <w:sz w:val="18"/>
                <w:szCs w:val="18"/>
              </w:rPr>
              <w:t>u</w:t>
            </w:r>
            <w:r w:rsidR="002170B4" w:rsidRPr="00D459A3">
              <w:rPr>
                <w:rFonts w:ascii="Times New Roman" w:hAnsi="Times New Roman" w:cs="Times New Roman"/>
                <w:sz w:val="18"/>
                <w:szCs w:val="18"/>
              </w:rPr>
              <w:t>sporediti obilježja različitih žanrovskih sustava (distopijski romani, alternativne povijesti vampirski roman)  u kontekstu posthumanističke poetike</w:t>
            </w:r>
          </w:p>
        </w:tc>
      </w:tr>
      <w:tr w:rsidR="00FC2198" w:rsidRPr="00072E75" w14:paraId="5E39F803" w14:textId="77777777" w:rsidTr="002E1CE6">
        <w:tc>
          <w:tcPr>
            <w:tcW w:w="9288" w:type="dxa"/>
            <w:gridSpan w:val="34"/>
            <w:shd w:val="clear" w:color="auto" w:fill="D9D9D9" w:themeFill="background1" w:themeFillShade="D9"/>
          </w:tcPr>
          <w:p w14:paraId="36E3DA49" w14:textId="77777777" w:rsidR="00FC2198" w:rsidRPr="00072E75" w:rsidRDefault="00FC2198" w:rsidP="0079745E">
            <w:pPr>
              <w:spacing w:before="20" w:after="20"/>
              <w:rPr>
                <w:rFonts w:ascii="Times New Roman" w:hAnsi="Times New Roman" w:cs="Times New Roman"/>
                <w:sz w:val="18"/>
                <w:szCs w:val="20"/>
              </w:rPr>
            </w:pPr>
          </w:p>
        </w:tc>
      </w:tr>
      <w:tr w:rsidR="00FC2198" w:rsidRPr="00072E75" w14:paraId="68A5EEC8" w14:textId="77777777" w:rsidTr="00C02454">
        <w:trPr>
          <w:trHeight w:val="190"/>
        </w:trPr>
        <w:tc>
          <w:tcPr>
            <w:tcW w:w="1802" w:type="dxa"/>
            <w:vMerge w:val="restart"/>
            <w:shd w:val="clear" w:color="auto" w:fill="F2F2F2" w:themeFill="background1" w:themeFillShade="F2"/>
            <w:vAlign w:val="center"/>
          </w:tcPr>
          <w:p w14:paraId="70EC6E98" w14:textId="77777777" w:rsidR="00FC2198" w:rsidRPr="00072E75" w:rsidRDefault="00FC2198" w:rsidP="00C02454">
            <w:pPr>
              <w:spacing w:before="20" w:after="20"/>
              <w:rPr>
                <w:rFonts w:ascii="Times New Roman" w:hAnsi="Times New Roman" w:cs="Times New Roman"/>
                <w:b/>
                <w:sz w:val="18"/>
              </w:rPr>
            </w:pPr>
            <w:r w:rsidRPr="00072E75">
              <w:rPr>
                <w:rFonts w:ascii="Times New Roman" w:hAnsi="Times New Roman" w:cs="Times New Roman"/>
                <w:b/>
                <w:sz w:val="18"/>
              </w:rPr>
              <w:t>Načini praćenja studenata</w:t>
            </w:r>
          </w:p>
        </w:tc>
        <w:tc>
          <w:tcPr>
            <w:tcW w:w="1495" w:type="dxa"/>
            <w:gridSpan w:val="7"/>
            <w:vAlign w:val="center"/>
          </w:tcPr>
          <w:p w14:paraId="395B9F73" w14:textId="27E96246" w:rsidR="00FC2198" w:rsidRPr="00072E75" w:rsidRDefault="00000000" w:rsidP="00FF1020">
            <w:pPr>
              <w:tabs>
                <w:tab w:val="left" w:pos="1218"/>
              </w:tabs>
              <w:spacing w:before="20" w:after="20"/>
              <w:jc w:val="center"/>
              <w:rPr>
                <w:rFonts w:ascii="Times New Roman" w:hAnsi="Times New Roman" w:cs="Times New Roman"/>
                <w:sz w:val="16"/>
                <w:szCs w:val="16"/>
              </w:rPr>
            </w:pPr>
            <w:sdt>
              <w:sdtPr>
                <w:rPr>
                  <w:rFonts w:ascii="Times New Roman" w:hAnsi="Times New Roman" w:cs="Times New Roman"/>
                  <w:sz w:val="16"/>
                  <w:szCs w:val="16"/>
                </w:rPr>
                <w:id w:val="1655562244"/>
                <w14:checkbox>
                  <w14:checked w14:val="1"/>
                  <w14:checkedState w14:val="2612" w14:font="MS Gothic"/>
                  <w14:uncheckedState w14:val="2610" w14:font="MS Gothic"/>
                </w14:checkbox>
              </w:sdtPr>
              <w:sdtContent>
                <w:r w:rsidR="002170B4">
                  <w:rPr>
                    <w:rFonts w:ascii="MS Gothic" w:eastAsia="MS Gothic" w:hAnsi="MS Gothic" w:cs="Times New Roman" w:hint="eastAsia"/>
                    <w:sz w:val="16"/>
                    <w:szCs w:val="16"/>
                  </w:rPr>
                  <w:t>☒</w:t>
                </w:r>
              </w:sdtContent>
            </w:sdt>
            <w:r w:rsidR="00FC2198" w:rsidRPr="00072E75">
              <w:rPr>
                <w:rFonts w:ascii="Times New Roman" w:hAnsi="Times New Roman" w:cs="Times New Roman"/>
                <w:sz w:val="16"/>
                <w:szCs w:val="16"/>
              </w:rPr>
              <w:t xml:space="preserve"> pohađanje nastave</w:t>
            </w:r>
          </w:p>
        </w:tc>
        <w:tc>
          <w:tcPr>
            <w:tcW w:w="1498" w:type="dxa"/>
            <w:gridSpan w:val="8"/>
            <w:vAlign w:val="center"/>
          </w:tcPr>
          <w:p w14:paraId="0B00DDB7" w14:textId="77777777" w:rsidR="00FC2198" w:rsidRPr="00072E75" w:rsidRDefault="00000000" w:rsidP="00FF1020">
            <w:pPr>
              <w:tabs>
                <w:tab w:val="left" w:pos="1218"/>
              </w:tabs>
              <w:spacing w:before="20" w:after="20"/>
              <w:jc w:val="center"/>
              <w:rPr>
                <w:rFonts w:ascii="Times New Roman" w:hAnsi="Times New Roman" w:cs="Times New Roman"/>
                <w:sz w:val="16"/>
                <w:szCs w:val="16"/>
              </w:rPr>
            </w:pPr>
            <w:sdt>
              <w:sdtPr>
                <w:rPr>
                  <w:rFonts w:ascii="Times New Roman" w:hAnsi="Times New Roman" w:cs="Times New Roman"/>
                  <w:sz w:val="16"/>
                  <w:szCs w:val="16"/>
                </w:rPr>
                <w:id w:val="1960602510"/>
                <w14:checkbox>
                  <w14:checked w14:val="0"/>
                  <w14:checkedState w14:val="2612" w14:font="MS Gothic"/>
                  <w14:uncheckedState w14:val="2610" w14:font="MS Gothic"/>
                </w14:checkbox>
              </w:sdtPr>
              <w:sdtContent>
                <w:r w:rsidR="00FC2198" w:rsidRPr="00072E75">
                  <w:rPr>
                    <w:rFonts w:ascii="MS Gothic" w:eastAsia="MS Gothic" w:hAnsi="MS Gothic" w:cs="MS Gothic" w:hint="eastAsia"/>
                    <w:sz w:val="16"/>
                    <w:szCs w:val="16"/>
                  </w:rPr>
                  <w:t>☐</w:t>
                </w:r>
              </w:sdtContent>
            </w:sdt>
            <w:r w:rsidR="00FC2198" w:rsidRPr="00072E75">
              <w:rPr>
                <w:rFonts w:ascii="Times New Roman" w:hAnsi="Times New Roman" w:cs="Times New Roman"/>
                <w:sz w:val="16"/>
                <w:szCs w:val="16"/>
              </w:rPr>
              <w:t xml:space="preserve"> priprema za nastavu</w:t>
            </w:r>
          </w:p>
        </w:tc>
        <w:tc>
          <w:tcPr>
            <w:tcW w:w="1497" w:type="dxa"/>
            <w:gridSpan w:val="6"/>
            <w:vAlign w:val="center"/>
          </w:tcPr>
          <w:p w14:paraId="3B466E47" w14:textId="4E57C4F4" w:rsidR="00FC2198" w:rsidRPr="00072E75" w:rsidRDefault="00000000" w:rsidP="00FF1020">
            <w:pPr>
              <w:tabs>
                <w:tab w:val="left" w:pos="1218"/>
              </w:tabs>
              <w:spacing w:before="20" w:after="20"/>
              <w:jc w:val="center"/>
              <w:rPr>
                <w:rFonts w:ascii="Times New Roman" w:hAnsi="Times New Roman" w:cs="Times New Roman"/>
                <w:sz w:val="16"/>
                <w:szCs w:val="16"/>
              </w:rPr>
            </w:pPr>
            <w:sdt>
              <w:sdtPr>
                <w:rPr>
                  <w:rFonts w:ascii="Times New Roman" w:hAnsi="Times New Roman" w:cs="Times New Roman"/>
                  <w:sz w:val="16"/>
                  <w:szCs w:val="16"/>
                </w:rPr>
                <w:id w:val="46264378"/>
                <w14:checkbox>
                  <w14:checked w14:val="1"/>
                  <w14:checkedState w14:val="2612" w14:font="MS Gothic"/>
                  <w14:uncheckedState w14:val="2610" w14:font="MS Gothic"/>
                </w14:checkbox>
              </w:sdtPr>
              <w:sdtContent>
                <w:r w:rsidR="002170B4">
                  <w:rPr>
                    <w:rFonts w:ascii="MS Gothic" w:eastAsia="MS Gothic" w:hAnsi="MS Gothic" w:cs="Times New Roman" w:hint="eastAsia"/>
                    <w:sz w:val="16"/>
                    <w:szCs w:val="16"/>
                  </w:rPr>
                  <w:t>☒</w:t>
                </w:r>
              </w:sdtContent>
            </w:sdt>
            <w:r w:rsidR="00FC2198" w:rsidRPr="00072E75">
              <w:rPr>
                <w:rFonts w:ascii="Times New Roman" w:hAnsi="Times New Roman" w:cs="Times New Roman"/>
                <w:sz w:val="16"/>
                <w:szCs w:val="16"/>
              </w:rPr>
              <w:t xml:space="preserve"> domaće zadaće</w:t>
            </w:r>
          </w:p>
        </w:tc>
        <w:tc>
          <w:tcPr>
            <w:tcW w:w="1497" w:type="dxa"/>
            <w:gridSpan w:val="9"/>
            <w:vAlign w:val="center"/>
          </w:tcPr>
          <w:p w14:paraId="1801677F" w14:textId="77777777" w:rsidR="00FC2198" w:rsidRPr="00072E75" w:rsidRDefault="00000000" w:rsidP="00FF1020">
            <w:pPr>
              <w:tabs>
                <w:tab w:val="left" w:pos="1218"/>
              </w:tabs>
              <w:spacing w:before="20" w:after="20"/>
              <w:jc w:val="center"/>
              <w:rPr>
                <w:rFonts w:ascii="Times New Roman" w:hAnsi="Times New Roman" w:cs="Times New Roman"/>
                <w:sz w:val="16"/>
                <w:szCs w:val="16"/>
              </w:rPr>
            </w:pPr>
            <w:sdt>
              <w:sdtPr>
                <w:rPr>
                  <w:rFonts w:ascii="Times New Roman" w:hAnsi="Times New Roman" w:cs="Times New Roman"/>
                  <w:sz w:val="16"/>
                  <w:szCs w:val="16"/>
                </w:rPr>
                <w:id w:val="-209112354"/>
                <w14:checkbox>
                  <w14:checked w14:val="0"/>
                  <w14:checkedState w14:val="2612" w14:font="MS Gothic"/>
                  <w14:uncheckedState w14:val="2610" w14:font="MS Gothic"/>
                </w14:checkbox>
              </w:sdtPr>
              <w:sdtContent>
                <w:r w:rsidR="00FC2198" w:rsidRPr="00072E75">
                  <w:rPr>
                    <w:rFonts w:ascii="MS Gothic" w:eastAsia="MS Gothic" w:hAnsi="MS Gothic" w:cs="MS Gothic" w:hint="eastAsia"/>
                    <w:sz w:val="16"/>
                    <w:szCs w:val="16"/>
                  </w:rPr>
                  <w:t>☐</w:t>
                </w:r>
              </w:sdtContent>
            </w:sdt>
            <w:r w:rsidR="00FC2198" w:rsidRPr="00072E75">
              <w:rPr>
                <w:rFonts w:ascii="Times New Roman" w:hAnsi="Times New Roman" w:cs="Times New Roman"/>
                <w:sz w:val="16"/>
                <w:szCs w:val="16"/>
              </w:rPr>
              <w:t xml:space="preserve"> kontinuirana evaluacija</w:t>
            </w:r>
          </w:p>
        </w:tc>
        <w:tc>
          <w:tcPr>
            <w:tcW w:w="1499" w:type="dxa"/>
            <w:gridSpan w:val="3"/>
            <w:vAlign w:val="center"/>
          </w:tcPr>
          <w:p w14:paraId="08EC347A" w14:textId="77777777" w:rsidR="00FC2198" w:rsidRPr="00072E75" w:rsidRDefault="00000000" w:rsidP="00FF1020">
            <w:pPr>
              <w:tabs>
                <w:tab w:val="left" w:pos="1218"/>
              </w:tabs>
              <w:spacing w:before="20" w:after="20"/>
              <w:jc w:val="center"/>
              <w:rPr>
                <w:rFonts w:ascii="Times New Roman" w:hAnsi="Times New Roman" w:cs="Times New Roman"/>
                <w:sz w:val="16"/>
                <w:szCs w:val="16"/>
              </w:rPr>
            </w:pPr>
            <w:sdt>
              <w:sdtPr>
                <w:rPr>
                  <w:rFonts w:ascii="Times New Roman" w:hAnsi="Times New Roman" w:cs="Times New Roman"/>
                  <w:sz w:val="16"/>
                  <w:szCs w:val="16"/>
                </w:rPr>
                <w:id w:val="430641341"/>
                <w14:checkbox>
                  <w14:checked w14:val="0"/>
                  <w14:checkedState w14:val="2612" w14:font="MS Gothic"/>
                  <w14:uncheckedState w14:val="2610" w14:font="MS Gothic"/>
                </w14:checkbox>
              </w:sdtPr>
              <w:sdtContent>
                <w:r w:rsidR="00FC2198" w:rsidRPr="00072E75">
                  <w:rPr>
                    <w:rFonts w:ascii="MS Gothic" w:eastAsia="MS Gothic" w:hAnsi="MS Gothic" w:cs="MS Gothic" w:hint="eastAsia"/>
                    <w:sz w:val="16"/>
                    <w:szCs w:val="16"/>
                  </w:rPr>
                  <w:t>☐</w:t>
                </w:r>
              </w:sdtContent>
            </w:sdt>
            <w:r w:rsidR="00FC2198" w:rsidRPr="00072E75">
              <w:rPr>
                <w:rFonts w:ascii="Times New Roman" w:hAnsi="Times New Roman" w:cs="Times New Roman"/>
                <w:sz w:val="16"/>
                <w:szCs w:val="16"/>
              </w:rPr>
              <w:t xml:space="preserve"> istraživanje</w:t>
            </w:r>
          </w:p>
        </w:tc>
      </w:tr>
      <w:tr w:rsidR="00FC2198" w:rsidRPr="00072E75" w14:paraId="55E05580" w14:textId="77777777" w:rsidTr="00FC2198">
        <w:trPr>
          <w:trHeight w:val="190"/>
        </w:trPr>
        <w:tc>
          <w:tcPr>
            <w:tcW w:w="1802" w:type="dxa"/>
            <w:vMerge/>
            <w:shd w:val="clear" w:color="auto" w:fill="F2F2F2" w:themeFill="background1" w:themeFillShade="F2"/>
          </w:tcPr>
          <w:p w14:paraId="40C64CEB" w14:textId="77777777" w:rsidR="00FC2198" w:rsidRPr="00072E75" w:rsidRDefault="00FC2198" w:rsidP="0079745E">
            <w:pPr>
              <w:spacing w:before="20" w:after="20"/>
              <w:rPr>
                <w:rFonts w:ascii="Times New Roman" w:hAnsi="Times New Roman" w:cs="Times New Roman"/>
                <w:b/>
                <w:sz w:val="18"/>
              </w:rPr>
            </w:pPr>
          </w:p>
        </w:tc>
        <w:tc>
          <w:tcPr>
            <w:tcW w:w="1495" w:type="dxa"/>
            <w:gridSpan w:val="7"/>
            <w:vAlign w:val="center"/>
          </w:tcPr>
          <w:p w14:paraId="12819A2E" w14:textId="77777777" w:rsidR="00FC2198" w:rsidRPr="00072E75" w:rsidRDefault="00000000" w:rsidP="00FF1020">
            <w:pPr>
              <w:tabs>
                <w:tab w:val="left" w:pos="1218"/>
              </w:tabs>
              <w:spacing w:before="20" w:after="20"/>
              <w:jc w:val="center"/>
              <w:rPr>
                <w:rFonts w:ascii="Times New Roman" w:hAnsi="Times New Roman" w:cs="Times New Roman"/>
                <w:sz w:val="16"/>
                <w:szCs w:val="16"/>
              </w:rPr>
            </w:pPr>
            <w:sdt>
              <w:sdtPr>
                <w:rPr>
                  <w:rFonts w:ascii="Times New Roman" w:hAnsi="Times New Roman" w:cs="Times New Roman"/>
                  <w:sz w:val="16"/>
                  <w:szCs w:val="16"/>
                </w:rPr>
                <w:id w:val="1841123809"/>
                <w14:checkbox>
                  <w14:checked w14:val="0"/>
                  <w14:checkedState w14:val="2612" w14:font="MS Gothic"/>
                  <w14:uncheckedState w14:val="2610" w14:font="MS Gothic"/>
                </w14:checkbox>
              </w:sdtPr>
              <w:sdtContent>
                <w:r w:rsidR="00FC2198" w:rsidRPr="00072E75">
                  <w:rPr>
                    <w:rFonts w:ascii="MS Gothic" w:eastAsia="MS Gothic" w:hAnsi="MS Gothic" w:cs="MS Gothic" w:hint="eastAsia"/>
                    <w:sz w:val="16"/>
                    <w:szCs w:val="16"/>
                  </w:rPr>
                  <w:t>☐</w:t>
                </w:r>
              </w:sdtContent>
            </w:sdt>
            <w:r w:rsidR="00FC2198" w:rsidRPr="00072E75">
              <w:rPr>
                <w:rFonts w:ascii="Times New Roman" w:hAnsi="Times New Roman" w:cs="Times New Roman"/>
                <w:sz w:val="16"/>
                <w:szCs w:val="16"/>
              </w:rPr>
              <w:t xml:space="preserve"> praktični rad</w:t>
            </w:r>
          </w:p>
        </w:tc>
        <w:tc>
          <w:tcPr>
            <w:tcW w:w="1498" w:type="dxa"/>
            <w:gridSpan w:val="8"/>
            <w:vAlign w:val="center"/>
          </w:tcPr>
          <w:p w14:paraId="1104A324" w14:textId="77777777" w:rsidR="00FC2198" w:rsidRPr="00072E75" w:rsidRDefault="00000000" w:rsidP="00FF1020">
            <w:pPr>
              <w:tabs>
                <w:tab w:val="left" w:pos="1218"/>
              </w:tabs>
              <w:spacing w:before="20" w:after="20"/>
              <w:jc w:val="center"/>
              <w:rPr>
                <w:rFonts w:ascii="Times New Roman" w:hAnsi="Times New Roman" w:cs="Times New Roman"/>
                <w:sz w:val="16"/>
                <w:szCs w:val="16"/>
              </w:rPr>
            </w:pPr>
            <w:sdt>
              <w:sdtPr>
                <w:rPr>
                  <w:rFonts w:ascii="Times New Roman" w:hAnsi="Times New Roman" w:cs="Times New Roman"/>
                  <w:sz w:val="16"/>
                  <w:szCs w:val="16"/>
                </w:rPr>
                <w:id w:val="833038643"/>
                <w14:checkbox>
                  <w14:checked w14:val="0"/>
                  <w14:checkedState w14:val="2612" w14:font="MS Gothic"/>
                  <w14:uncheckedState w14:val="2610" w14:font="MS Gothic"/>
                </w14:checkbox>
              </w:sdtPr>
              <w:sdtContent>
                <w:r w:rsidR="00FC2198" w:rsidRPr="00072E75">
                  <w:rPr>
                    <w:rFonts w:ascii="MS Gothic" w:eastAsia="MS Gothic" w:hAnsi="MS Gothic" w:cs="MS Gothic" w:hint="eastAsia"/>
                    <w:sz w:val="16"/>
                    <w:szCs w:val="16"/>
                  </w:rPr>
                  <w:t>☐</w:t>
                </w:r>
              </w:sdtContent>
            </w:sdt>
            <w:r w:rsidR="00FC2198" w:rsidRPr="00072E75">
              <w:rPr>
                <w:rFonts w:ascii="Times New Roman" w:hAnsi="Times New Roman" w:cs="Times New Roman"/>
                <w:sz w:val="16"/>
                <w:szCs w:val="16"/>
              </w:rPr>
              <w:t xml:space="preserve"> </w:t>
            </w:r>
            <w:r w:rsidR="00FC2198" w:rsidRPr="00072E75">
              <w:rPr>
                <w:rFonts w:ascii="Times New Roman" w:hAnsi="Times New Roman" w:cs="Times New Roman"/>
                <w:sz w:val="15"/>
                <w:szCs w:val="15"/>
              </w:rPr>
              <w:t>eksperimentalni rad</w:t>
            </w:r>
          </w:p>
        </w:tc>
        <w:tc>
          <w:tcPr>
            <w:tcW w:w="1497" w:type="dxa"/>
            <w:gridSpan w:val="6"/>
            <w:vAlign w:val="center"/>
          </w:tcPr>
          <w:p w14:paraId="79F35A0A" w14:textId="5BE1AC90" w:rsidR="00FC2198" w:rsidRPr="00072E75" w:rsidRDefault="00000000" w:rsidP="00FF1020">
            <w:pPr>
              <w:tabs>
                <w:tab w:val="left" w:pos="1218"/>
              </w:tabs>
              <w:spacing w:before="20" w:after="20"/>
              <w:jc w:val="center"/>
              <w:rPr>
                <w:rFonts w:ascii="Times New Roman" w:hAnsi="Times New Roman" w:cs="Times New Roman"/>
                <w:sz w:val="16"/>
                <w:szCs w:val="16"/>
              </w:rPr>
            </w:pPr>
            <w:sdt>
              <w:sdtPr>
                <w:rPr>
                  <w:rFonts w:ascii="Times New Roman" w:hAnsi="Times New Roman" w:cs="Times New Roman"/>
                  <w:sz w:val="16"/>
                  <w:szCs w:val="16"/>
                </w:rPr>
                <w:id w:val="1046405765"/>
                <w14:checkbox>
                  <w14:checked w14:val="1"/>
                  <w14:checkedState w14:val="2612" w14:font="MS Gothic"/>
                  <w14:uncheckedState w14:val="2610" w14:font="MS Gothic"/>
                </w14:checkbox>
              </w:sdtPr>
              <w:sdtContent>
                <w:r w:rsidR="002170B4">
                  <w:rPr>
                    <w:rFonts w:ascii="MS Gothic" w:eastAsia="MS Gothic" w:hAnsi="MS Gothic" w:cs="Times New Roman" w:hint="eastAsia"/>
                    <w:sz w:val="16"/>
                    <w:szCs w:val="16"/>
                  </w:rPr>
                  <w:t>☒</w:t>
                </w:r>
              </w:sdtContent>
            </w:sdt>
            <w:r w:rsidR="00FC2198" w:rsidRPr="00072E75">
              <w:rPr>
                <w:rFonts w:ascii="Times New Roman" w:hAnsi="Times New Roman" w:cs="Times New Roman"/>
                <w:sz w:val="16"/>
                <w:szCs w:val="16"/>
              </w:rPr>
              <w:t xml:space="preserve"> izlaganje</w:t>
            </w:r>
          </w:p>
        </w:tc>
        <w:tc>
          <w:tcPr>
            <w:tcW w:w="1497" w:type="dxa"/>
            <w:gridSpan w:val="9"/>
            <w:vAlign w:val="center"/>
          </w:tcPr>
          <w:p w14:paraId="07D23A28" w14:textId="77777777" w:rsidR="00FC2198" w:rsidRPr="00072E75" w:rsidRDefault="00000000" w:rsidP="00FF1020">
            <w:pPr>
              <w:tabs>
                <w:tab w:val="left" w:pos="1218"/>
              </w:tabs>
              <w:spacing w:before="20" w:after="20"/>
              <w:jc w:val="center"/>
              <w:rPr>
                <w:rFonts w:ascii="Times New Roman" w:hAnsi="Times New Roman" w:cs="Times New Roman"/>
                <w:sz w:val="16"/>
                <w:szCs w:val="16"/>
              </w:rPr>
            </w:pPr>
            <w:sdt>
              <w:sdtPr>
                <w:rPr>
                  <w:rFonts w:ascii="Times New Roman" w:hAnsi="Times New Roman" w:cs="Times New Roman"/>
                  <w:sz w:val="16"/>
                  <w:szCs w:val="16"/>
                </w:rPr>
                <w:id w:val="1786770044"/>
                <w14:checkbox>
                  <w14:checked w14:val="0"/>
                  <w14:checkedState w14:val="2612" w14:font="MS Gothic"/>
                  <w14:uncheckedState w14:val="2610" w14:font="MS Gothic"/>
                </w14:checkbox>
              </w:sdtPr>
              <w:sdtContent>
                <w:r w:rsidR="00FC2198" w:rsidRPr="00072E75">
                  <w:rPr>
                    <w:rFonts w:ascii="MS Gothic" w:eastAsia="MS Gothic" w:hAnsi="MS Gothic" w:cs="MS Gothic" w:hint="eastAsia"/>
                    <w:sz w:val="16"/>
                    <w:szCs w:val="16"/>
                  </w:rPr>
                  <w:t>☐</w:t>
                </w:r>
              </w:sdtContent>
            </w:sdt>
            <w:r w:rsidR="00FC2198" w:rsidRPr="00072E75">
              <w:rPr>
                <w:rFonts w:ascii="Times New Roman" w:hAnsi="Times New Roman" w:cs="Times New Roman"/>
                <w:sz w:val="16"/>
                <w:szCs w:val="16"/>
              </w:rPr>
              <w:t xml:space="preserve"> projekt</w:t>
            </w:r>
          </w:p>
        </w:tc>
        <w:tc>
          <w:tcPr>
            <w:tcW w:w="1499" w:type="dxa"/>
            <w:gridSpan w:val="3"/>
            <w:vAlign w:val="center"/>
          </w:tcPr>
          <w:p w14:paraId="270DC236" w14:textId="258D755E" w:rsidR="00FC2198" w:rsidRPr="00072E75" w:rsidRDefault="00000000" w:rsidP="00FF1020">
            <w:pPr>
              <w:tabs>
                <w:tab w:val="left" w:pos="1218"/>
              </w:tabs>
              <w:spacing w:before="20" w:after="20"/>
              <w:jc w:val="center"/>
              <w:rPr>
                <w:rFonts w:ascii="Times New Roman" w:hAnsi="Times New Roman" w:cs="Times New Roman"/>
                <w:sz w:val="16"/>
                <w:szCs w:val="16"/>
              </w:rPr>
            </w:pPr>
            <w:sdt>
              <w:sdtPr>
                <w:rPr>
                  <w:rFonts w:ascii="Times New Roman" w:hAnsi="Times New Roman" w:cs="Times New Roman"/>
                  <w:sz w:val="16"/>
                  <w:szCs w:val="16"/>
                </w:rPr>
                <w:id w:val="-1747874460"/>
                <w14:checkbox>
                  <w14:checked w14:val="1"/>
                  <w14:checkedState w14:val="2612" w14:font="MS Gothic"/>
                  <w14:uncheckedState w14:val="2610" w14:font="MS Gothic"/>
                </w14:checkbox>
              </w:sdtPr>
              <w:sdtContent>
                <w:r w:rsidR="002170B4">
                  <w:rPr>
                    <w:rFonts w:ascii="MS Gothic" w:eastAsia="MS Gothic" w:hAnsi="MS Gothic" w:cs="Times New Roman" w:hint="eastAsia"/>
                    <w:sz w:val="16"/>
                    <w:szCs w:val="16"/>
                  </w:rPr>
                  <w:t>☒</w:t>
                </w:r>
              </w:sdtContent>
            </w:sdt>
            <w:r w:rsidR="00FC2198" w:rsidRPr="00072E75">
              <w:rPr>
                <w:rFonts w:ascii="Times New Roman" w:hAnsi="Times New Roman" w:cs="Times New Roman"/>
                <w:sz w:val="16"/>
                <w:szCs w:val="16"/>
              </w:rPr>
              <w:t xml:space="preserve"> </w:t>
            </w:r>
            <w:r w:rsidR="00891C60" w:rsidRPr="00072E75">
              <w:rPr>
                <w:rFonts w:ascii="Times New Roman" w:hAnsi="Times New Roman" w:cs="Times New Roman"/>
                <w:sz w:val="16"/>
                <w:szCs w:val="16"/>
              </w:rPr>
              <w:t>seminar</w:t>
            </w:r>
          </w:p>
        </w:tc>
      </w:tr>
      <w:tr w:rsidR="00FC2198" w:rsidRPr="00072E75" w14:paraId="1715A96B" w14:textId="77777777" w:rsidTr="00B05C1D">
        <w:trPr>
          <w:trHeight w:val="190"/>
        </w:trPr>
        <w:tc>
          <w:tcPr>
            <w:tcW w:w="1802" w:type="dxa"/>
            <w:vMerge/>
            <w:shd w:val="clear" w:color="auto" w:fill="F2F2F2" w:themeFill="background1" w:themeFillShade="F2"/>
          </w:tcPr>
          <w:p w14:paraId="1A3CFF12" w14:textId="77777777" w:rsidR="00FC2198" w:rsidRPr="00072E75" w:rsidRDefault="00FC2198" w:rsidP="0079745E">
            <w:pPr>
              <w:spacing w:before="20" w:after="20"/>
              <w:rPr>
                <w:rFonts w:ascii="Times New Roman" w:hAnsi="Times New Roman" w:cs="Times New Roman"/>
                <w:b/>
                <w:sz w:val="18"/>
              </w:rPr>
            </w:pPr>
          </w:p>
        </w:tc>
        <w:tc>
          <w:tcPr>
            <w:tcW w:w="1495" w:type="dxa"/>
            <w:gridSpan w:val="7"/>
            <w:vAlign w:val="center"/>
          </w:tcPr>
          <w:p w14:paraId="31121AC6" w14:textId="2593AD2E" w:rsidR="00FC2198" w:rsidRPr="00072E75" w:rsidRDefault="00000000" w:rsidP="00FF1020">
            <w:pPr>
              <w:tabs>
                <w:tab w:val="left" w:pos="1218"/>
              </w:tabs>
              <w:spacing w:before="20" w:after="20"/>
              <w:jc w:val="center"/>
              <w:rPr>
                <w:rFonts w:ascii="Times New Roman" w:hAnsi="Times New Roman" w:cs="Times New Roman"/>
                <w:sz w:val="16"/>
                <w:szCs w:val="16"/>
              </w:rPr>
            </w:pPr>
            <w:sdt>
              <w:sdtPr>
                <w:rPr>
                  <w:rFonts w:ascii="Times New Roman" w:hAnsi="Times New Roman" w:cs="Times New Roman"/>
                  <w:sz w:val="16"/>
                  <w:szCs w:val="16"/>
                </w:rPr>
                <w:id w:val="2123502024"/>
                <w14:checkbox>
                  <w14:checked w14:val="0"/>
                  <w14:checkedState w14:val="2612" w14:font="MS Gothic"/>
                  <w14:uncheckedState w14:val="2610" w14:font="MS Gothic"/>
                </w14:checkbox>
              </w:sdtPr>
              <w:sdtContent>
                <w:r w:rsidR="00FA0A4B">
                  <w:rPr>
                    <w:rFonts w:ascii="MS Gothic" w:eastAsia="MS Gothic" w:hAnsi="MS Gothic" w:cs="Times New Roman" w:hint="eastAsia"/>
                    <w:sz w:val="16"/>
                    <w:szCs w:val="16"/>
                  </w:rPr>
                  <w:t>☐</w:t>
                </w:r>
              </w:sdtContent>
            </w:sdt>
            <w:r w:rsidR="00FC2198" w:rsidRPr="00072E75">
              <w:rPr>
                <w:rFonts w:ascii="Times New Roman" w:hAnsi="Times New Roman" w:cs="Times New Roman"/>
                <w:sz w:val="16"/>
                <w:szCs w:val="16"/>
              </w:rPr>
              <w:t xml:space="preserve"> kolokvij(i)</w:t>
            </w:r>
          </w:p>
        </w:tc>
        <w:tc>
          <w:tcPr>
            <w:tcW w:w="1498" w:type="dxa"/>
            <w:gridSpan w:val="8"/>
            <w:vAlign w:val="center"/>
          </w:tcPr>
          <w:p w14:paraId="1E99F17A" w14:textId="79591776" w:rsidR="00FC2198" w:rsidRPr="00072E75" w:rsidRDefault="00000000" w:rsidP="00FF1020">
            <w:pPr>
              <w:tabs>
                <w:tab w:val="left" w:pos="1218"/>
              </w:tabs>
              <w:spacing w:before="20" w:after="20"/>
              <w:jc w:val="center"/>
              <w:rPr>
                <w:rFonts w:ascii="Times New Roman" w:hAnsi="Times New Roman" w:cs="Times New Roman"/>
                <w:sz w:val="16"/>
                <w:szCs w:val="16"/>
              </w:rPr>
            </w:pPr>
            <w:sdt>
              <w:sdtPr>
                <w:rPr>
                  <w:rFonts w:ascii="Times New Roman" w:hAnsi="Times New Roman" w:cs="Times New Roman"/>
                  <w:sz w:val="16"/>
                  <w:szCs w:val="16"/>
                </w:rPr>
                <w:id w:val="-644748056"/>
                <w14:checkbox>
                  <w14:checked w14:val="0"/>
                  <w14:checkedState w14:val="2612" w14:font="MS Gothic"/>
                  <w14:uncheckedState w14:val="2610" w14:font="MS Gothic"/>
                </w14:checkbox>
              </w:sdtPr>
              <w:sdtContent>
                <w:r w:rsidR="00FA0A4B">
                  <w:rPr>
                    <w:rFonts w:ascii="MS Gothic" w:eastAsia="MS Gothic" w:hAnsi="MS Gothic" w:cs="Times New Roman" w:hint="eastAsia"/>
                    <w:sz w:val="16"/>
                    <w:szCs w:val="16"/>
                  </w:rPr>
                  <w:t>☐</w:t>
                </w:r>
              </w:sdtContent>
            </w:sdt>
            <w:r w:rsidR="00FC2198" w:rsidRPr="00072E75">
              <w:rPr>
                <w:rFonts w:ascii="Times New Roman" w:hAnsi="Times New Roman" w:cs="Times New Roman"/>
                <w:sz w:val="16"/>
                <w:szCs w:val="16"/>
              </w:rPr>
              <w:t xml:space="preserve"> pismeni ispit</w:t>
            </w:r>
          </w:p>
        </w:tc>
        <w:tc>
          <w:tcPr>
            <w:tcW w:w="1497" w:type="dxa"/>
            <w:gridSpan w:val="6"/>
            <w:vAlign w:val="center"/>
          </w:tcPr>
          <w:p w14:paraId="12D19D1B" w14:textId="28FBB630" w:rsidR="00FC2198" w:rsidRPr="00072E75" w:rsidRDefault="00000000" w:rsidP="00FF1020">
            <w:pPr>
              <w:tabs>
                <w:tab w:val="left" w:pos="1218"/>
              </w:tabs>
              <w:spacing w:before="20" w:after="20"/>
              <w:jc w:val="center"/>
              <w:rPr>
                <w:rFonts w:ascii="Times New Roman" w:hAnsi="Times New Roman" w:cs="Times New Roman"/>
                <w:sz w:val="16"/>
                <w:szCs w:val="16"/>
              </w:rPr>
            </w:pPr>
            <w:sdt>
              <w:sdtPr>
                <w:rPr>
                  <w:rFonts w:ascii="Times New Roman" w:hAnsi="Times New Roman" w:cs="Times New Roman"/>
                  <w:sz w:val="16"/>
                  <w:szCs w:val="16"/>
                </w:rPr>
                <w:id w:val="1611010417"/>
                <w14:checkbox>
                  <w14:checked w14:val="1"/>
                  <w14:checkedState w14:val="2612" w14:font="MS Gothic"/>
                  <w14:uncheckedState w14:val="2610" w14:font="MS Gothic"/>
                </w14:checkbox>
              </w:sdtPr>
              <w:sdtContent>
                <w:r w:rsidR="002170B4">
                  <w:rPr>
                    <w:rFonts w:ascii="MS Gothic" w:eastAsia="MS Gothic" w:hAnsi="MS Gothic" w:cs="Times New Roman" w:hint="eastAsia"/>
                    <w:sz w:val="16"/>
                    <w:szCs w:val="16"/>
                  </w:rPr>
                  <w:t>☒</w:t>
                </w:r>
              </w:sdtContent>
            </w:sdt>
            <w:r w:rsidR="00FC2198" w:rsidRPr="00072E75">
              <w:rPr>
                <w:rFonts w:ascii="Times New Roman" w:hAnsi="Times New Roman" w:cs="Times New Roman"/>
                <w:sz w:val="16"/>
                <w:szCs w:val="16"/>
              </w:rPr>
              <w:t xml:space="preserve"> usmeni ispit</w:t>
            </w:r>
          </w:p>
        </w:tc>
        <w:tc>
          <w:tcPr>
            <w:tcW w:w="2996" w:type="dxa"/>
            <w:gridSpan w:val="12"/>
            <w:vAlign w:val="center"/>
          </w:tcPr>
          <w:p w14:paraId="0E84C8BD" w14:textId="77777777" w:rsidR="00FC2198" w:rsidRPr="00072E75" w:rsidRDefault="00000000" w:rsidP="00FF1020">
            <w:pPr>
              <w:tabs>
                <w:tab w:val="left" w:pos="1218"/>
              </w:tabs>
              <w:spacing w:before="20" w:after="20"/>
              <w:jc w:val="center"/>
              <w:rPr>
                <w:rFonts w:ascii="Times New Roman" w:hAnsi="Times New Roman" w:cs="Times New Roman"/>
                <w:sz w:val="16"/>
                <w:szCs w:val="16"/>
              </w:rPr>
            </w:pPr>
            <w:sdt>
              <w:sdtPr>
                <w:rPr>
                  <w:rFonts w:ascii="Times New Roman" w:hAnsi="Times New Roman" w:cs="Times New Roman"/>
                  <w:sz w:val="16"/>
                  <w:szCs w:val="16"/>
                </w:rPr>
                <w:id w:val="1670292690"/>
                <w14:checkbox>
                  <w14:checked w14:val="0"/>
                  <w14:checkedState w14:val="2612" w14:font="MS Gothic"/>
                  <w14:uncheckedState w14:val="2610" w14:font="MS Gothic"/>
                </w14:checkbox>
              </w:sdtPr>
              <w:sdtContent>
                <w:r w:rsidR="00FC2198" w:rsidRPr="00072E75">
                  <w:rPr>
                    <w:rFonts w:ascii="MS Gothic" w:eastAsia="MS Gothic" w:hAnsi="MS Gothic" w:cs="MS Gothic" w:hint="eastAsia"/>
                    <w:sz w:val="16"/>
                    <w:szCs w:val="16"/>
                  </w:rPr>
                  <w:t>☐</w:t>
                </w:r>
              </w:sdtContent>
            </w:sdt>
            <w:r w:rsidR="00FC2198" w:rsidRPr="00072E75">
              <w:rPr>
                <w:rFonts w:ascii="Times New Roman" w:hAnsi="Times New Roman" w:cs="Times New Roman"/>
                <w:sz w:val="16"/>
                <w:szCs w:val="16"/>
              </w:rPr>
              <w:t xml:space="preserve"> ostalo:</w:t>
            </w:r>
          </w:p>
        </w:tc>
      </w:tr>
      <w:tr w:rsidR="00FC2198" w:rsidRPr="00072E75" w14:paraId="2E628E1A" w14:textId="77777777" w:rsidTr="0079745E">
        <w:tc>
          <w:tcPr>
            <w:tcW w:w="1802" w:type="dxa"/>
            <w:shd w:val="clear" w:color="auto" w:fill="F2F2F2" w:themeFill="background1" w:themeFillShade="F2"/>
          </w:tcPr>
          <w:p w14:paraId="35112E89" w14:textId="77777777" w:rsidR="00FC2198" w:rsidRPr="00072E75" w:rsidRDefault="00FC2198" w:rsidP="0079745E">
            <w:pPr>
              <w:spacing w:before="20" w:after="20"/>
              <w:rPr>
                <w:rFonts w:ascii="Times New Roman" w:hAnsi="Times New Roman" w:cs="Times New Roman"/>
                <w:b/>
                <w:sz w:val="18"/>
              </w:rPr>
            </w:pPr>
            <w:r w:rsidRPr="00072E75">
              <w:rPr>
                <w:rFonts w:ascii="Times New Roman" w:hAnsi="Times New Roman" w:cs="Times New Roman"/>
                <w:b/>
                <w:sz w:val="18"/>
              </w:rPr>
              <w:t>Uvjeti pristupanja ispitu</w:t>
            </w:r>
          </w:p>
        </w:tc>
        <w:tc>
          <w:tcPr>
            <w:tcW w:w="7486" w:type="dxa"/>
            <w:gridSpan w:val="33"/>
            <w:vAlign w:val="center"/>
          </w:tcPr>
          <w:p w14:paraId="52DFB2AC" w14:textId="2F9D1B5B" w:rsidR="002B7483" w:rsidRDefault="002170B4" w:rsidP="00D459A3">
            <w:pPr>
              <w:jc w:val="both"/>
              <w:rPr>
                <w:rFonts w:ascii="Times New Roman" w:hAnsi="Times New Roman" w:cs="Times New Roman"/>
                <w:sz w:val="18"/>
                <w:szCs w:val="18"/>
              </w:rPr>
            </w:pPr>
            <w:r w:rsidRPr="00D459A3">
              <w:rPr>
                <w:rFonts w:ascii="Times New Roman" w:hAnsi="Times New Roman" w:cs="Times New Roman"/>
                <w:sz w:val="18"/>
                <w:szCs w:val="18"/>
              </w:rPr>
              <w:t xml:space="preserve">Prisutnost na nastavi </w:t>
            </w:r>
            <w:r w:rsidR="002B7483">
              <w:rPr>
                <w:rFonts w:ascii="Times New Roman" w:hAnsi="Times New Roman" w:cs="Times New Roman"/>
                <w:sz w:val="18"/>
              </w:rPr>
              <w:t>nastavi sukladno Pravilniku o studiju i studiranju</w:t>
            </w:r>
            <w:r w:rsidRPr="00D459A3">
              <w:rPr>
                <w:rFonts w:ascii="Times New Roman" w:hAnsi="Times New Roman" w:cs="Times New Roman"/>
                <w:sz w:val="18"/>
                <w:szCs w:val="18"/>
              </w:rPr>
              <w:t>. Održano usmeno izlaganje uz prezentaciju. Pozitivno ocijenjen seminarski rad i predani domaći radovi.</w:t>
            </w:r>
          </w:p>
          <w:p w14:paraId="14B63D83" w14:textId="10DCB8A2" w:rsidR="00D459A3" w:rsidRPr="00D459A3" w:rsidRDefault="00D459A3" w:rsidP="00D459A3">
            <w:pPr>
              <w:jc w:val="both"/>
              <w:rPr>
                <w:rFonts w:ascii="Times New Roman" w:hAnsi="Times New Roman" w:cs="Times New Roman"/>
                <w:i/>
                <w:sz w:val="18"/>
                <w:szCs w:val="18"/>
              </w:rPr>
            </w:pPr>
          </w:p>
        </w:tc>
      </w:tr>
      <w:tr w:rsidR="00FC2198" w:rsidRPr="00072E75" w14:paraId="292914B9" w14:textId="77777777" w:rsidTr="00FC2198">
        <w:tc>
          <w:tcPr>
            <w:tcW w:w="1802" w:type="dxa"/>
            <w:shd w:val="clear" w:color="auto" w:fill="F2F2F2" w:themeFill="background1" w:themeFillShade="F2"/>
          </w:tcPr>
          <w:p w14:paraId="15F2482D" w14:textId="77777777" w:rsidR="00FC2198" w:rsidRPr="00072E75" w:rsidRDefault="00FC2198" w:rsidP="0079745E">
            <w:pPr>
              <w:spacing w:before="20" w:after="20"/>
              <w:rPr>
                <w:rFonts w:ascii="Times New Roman" w:hAnsi="Times New Roman" w:cs="Times New Roman"/>
                <w:b/>
                <w:sz w:val="18"/>
              </w:rPr>
            </w:pPr>
            <w:r w:rsidRPr="00072E75">
              <w:rPr>
                <w:rFonts w:ascii="Times New Roman" w:hAnsi="Times New Roman" w:cs="Times New Roman"/>
                <w:b/>
                <w:sz w:val="18"/>
              </w:rPr>
              <w:t>Ispitni rokovi</w:t>
            </w:r>
          </w:p>
        </w:tc>
        <w:tc>
          <w:tcPr>
            <w:tcW w:w="2903" w:type="dxa"/>
            <w:gridSpan w:val="14"/>
          </w:tcPr>
          <w:p w14:paraId="0AC799D4" w14:textId="64A0E1F7" w:rsidR="00FC2198" w:rsidRPr="00072E75" w:rsidRDefault="00000000" w:rsidP="0079745E">
            <w:pPr>
              <w:tabs>
                <w:tab w:val="left" w:pos="1218"/>
              </w:tabs>
              <w:spacing w:before="20" w:after="20"/>
              <w:rPr>
                <w:rFonts w:ascii="Times New Roman" w:hAnsi="Times New Roman" w:cs="Times New Roman"/>
                <w:sz w:val="17"/>
                <w:szCs w:val="17"/>
              </w:rPr>
            </w:pPr>
            <w:sdt>
              <w:sdtPr>
                <w:rPr>
                  <w:rFonts w:ascii="Times New Roman" w:hAnsi="Times New Roman" w:cs="Times New Roman"/>
                  <w:sz w:val="17"/>
                  <w:szCs w:val="17"/>
                </w:rPr>
                <w:id w:val="-474301983"/>
                <w14:checkbox>
                  <w14:checked w14:val="0"/>
                  <w14:checkedState w14:val="2612" w14:font="MS Gothic"/>
                  <w14:uncheckedState w14:val="2610" w14:font="MS Gothic"/>
                </w14:checkbox>
              </w:sdtPr>
              <w:sdtContent>
                <w:r w:rsidR="00FA0A4B">
                  <w:rPr>
                    <w:rFonts w:ascii="MS Gothic" w:eastAsia="MS Gothic" w:hAnsi="MS Gothic" w:cs="Times New Roman" w:hint="eastAsia"/>
                    <w:sz w:val="17"/>
                    <w:szCs w:val="17"/>
                  </w:rPr>
                  <w:t>☐</w:t>
                </w:r>
              </w:sdtContent>
            </w:sdt>
            <w:r w:rsidR="00FC2198" w:rsidRPr="00072E75">
              <w:rPr>
                <w:rFonts w:ascii="Times New Roman" w:hAnsi="Times New Roman" w:cs="Times New Roman"/>
                <w:sz w:val="17"/>
                <w:szCs w:val="17"/>
              </w:rPr>
              <w:t xml:space="preserve"> zimski ispitni rok </w:t>
            </w:r>
          </w:p>
        </w:tc>
        <w:tc>
          <w:tcPr>
            <w:tcW w:w="2471" w:type="dxa"/>
            <w:gridSpan w:val="12"/>
          </w:tcPr>
          <w:p w14:paraId="26650553" w14:textId="190F51A3" w:rsidR="00FC2198" w:rsidRPr="00072E75" w:rsidRDefault="00000000" w:rsidP="0079745E">
            <w:pPr>
              <w:tabs>
                <w:tab w:val="left" w:pos="1218"/>
              </w:tabs>
              <w:spacing w:before="20" w:after="20"/>
              <w:rPr>
                <w:rFonts w:ascii="Times New Roman" w:hAnsi="Times New Roman" w:cs="Times New Roman"/>
                <w:sz w:val="17"/>
                <w:szCs w:val="17"/>
              </w:rPr>
            </w:pPr>
            <w:sdt>
              <w:sdtPr>
                <w:rPr>
                  <w:rFonts w:ascii="Times New Roman" w:hAnsi="Times New Roman" w:cs="Times New Roman"/>
                  <w:sz w:val="17"/>
                  <w:szCs w:val="17"/>
                </w:rPr>
                <w:id w:val="1100601738"/>
                <w14:checkbox>
                  <w14:checked w14:val="1"/>
                  <w14:checkedState w14:val="2612" w14:font="MS Gothic"/>
                  <w14:uncheckedState w14:val="2610" w14:font="MS Gothic"/>
                </w14:checkbox>
              </w:sdtPr>
              <w:sdtContent>
                <w:r w:rsidR="002170B4">
                  <w:rPr>
                    <w:rFonts w:ascii="MS Gothic" w:eastAsia="MS Gothic" w:hAnsi="MS Gothic" w:cs="Times New Roman" w:hint="eastAsia"/>
                    <w:sz w:val="17"/>
                    <w:szCs w:val="17"/>
                  </w:rPr>
                  <w:t>☒</w:t>
                </w:r>
              </w:sdtContent>
            </w:sdt>
            <w:r w:rsidR="00FC2198" w:rsidRPr="00072E75">
              <w:rPr>
                <w:rFonts w:ascii="Times New Roman" w:hAnsi="Times New Roman" w:cs="Times New Roman"/>
                <w:sz w:val="17"/>
                <w:szCs w:val="17"/>
              </w:rPr>
              <w:t xml:space="preserve"> ljetni ispitni rok</w:t>
            </w:r>
          </w:p>
        </w:tc>
        <w:tc>
          <w:tcPr>
            <w:tcW w:w="2112" w:type="dxa"/>
            <w:gridSpan w:val="7"/>
          </w:tcPr>
          <w:p w14:paraId="0C8A1A8C" w14:textId="694B0206" w:rsidR="00FC2198" w:rsidRPr="00072E75" w:rsidRDefault="00000000" w:rsidP="0079745E">
            <w:pPr>
              <w:tabs>
                <w:tab w:val="left" w:pos="1218"/>
              </w:tabs>
              <w:spacing w:before="20" w:after="20"/>
              <w:rPr>
                <w:rFonts w:ascii="Times New Roman" w:hAnsi="Times New Roman" w:cs="Times New Roman"/>
                <w:sz w:val="17"/>
                <w:szCs w:val="17"/>
              </w:rPr>
            </w:pPr>
            <w:sdt>
              <w:sdtPr>
                <w:rPr>
                  <w:rFonts w:ascii="Times New Roman" w:hAnsi="Times New Roman" w:cs="Times New Roman"/>
                  <w:sz w:val="17"/>
                  <w:szCs w:val="17"/>
                </w:rPr>
                <w:id w:val="-144519774"/>
                <w14:checkbox>
                  <w14:checked w14:val="1"/>
                  <w14:checkedState w14:val="2612" w14:font="MS Gothic"/>
                  <w14:uncheckedState w14:val="2610" w14:font="MS Gothic"/>
                </w14:checkbox>
              </w:sdtPr>
              <w:sdtContent>
                <w:r w:rsidR="002170B4">
                  <w:rPr>
                    <w:rFonts w:ascii="MS Gothic" w:eastAsia="MS Gothic" w:hAnsi="MS Gothic" w:cs="Times New Roman" w:hint="eastAsia"/>
                    <w:sz w:val="17"/>
                    <w:szCs w:val="17"/>
                  </w:rPr>
                  <w:t>☒</w:t>
                </w:r>
              </w:sdtContent>
            </w:sdt>
            <w:r w:rsidR="00FC2198" w:rsidRPr="00072E75">
              <w:rPr>
                <w:rFonts w:ascii="Times New Roman" w:hAnsi="Times New Roman" w:cs="Times New Roman"/>
                <w:sz w:val="17"/>
                <w:szCs w:val="17"/>
              </w:rPr>
              <w:t xml:space="preserve"> jesenski ispitni rok</w:t>
            </w:r>
          </w:p>
        </w:tc>
      </w:tr>
      <w:tr w:rsidR="00FC2198" w:rsidRPr="00072E75" w14:paraId="5C1020F2" w14:textId="77777777" w:rsidTr="00FF1020">
        <w:tc>
          <w:tcPr>
            <w:tcW w:w="1802" w:type="dxa"/>
            <w:shd w:val="clear" w:color="auto" w:fill="F2F2F2" w:themeFill="background1" w:themeFillShade="F2"/>
          </w:tcPr>
          <w:p w14:paraId="6A3AB8B3" w14:textId="77777777" w:rsidR="00FC2198" w:rsidRPr="00072E75" w:rsidRDefault="00FC2198" w:rsidP="0079745E">
            <w:pPr>
              <w:spacing w:before="20" w:after="20"/>
              <w:rPr>
                <w:rFonts w:ascii="Times New Roman" w:hAnsi="Times New Roman" w:cs="Times New Roman"/>
                <w:b/>
                <w:sz w:val="18"/>
              </w:rPr>
            </w:pPr>
            <w:r w:rsidRPr="00072E75">
              <w:rPr>
                <w:rFonts w:ascii="Times New Roman" w:hAnsi="Times New Roman" w:cs="Times New Roman"/>
                <w:b/>
                <w:sz w:val="18"/>
              </w:rPr>
              <w:t>Opis kolegija</w:t>
            </w:r>
          </w:p>
        </w:tc>
        <w:tc>
          <w:tcPr>
            <w:tcW w:w="7486" w:type="dxa"/>
            <w:gridSpan w:val="33"/>
            <w:vAlign w:val="center"/>
          </w:tcPr>
          <w:p w14:paraId="623666BC" w14:textId="36C6D8B4" w:rsidR="00FC2198" w:rsidRPr="00072E75" w:rsidRDefault="008F56B8" w:rsidP="00D459A3">
            <w:pPr>
              <w:jc w:val="both"/>
              <w:rPr>
                <w:rFonts w:ascii="Times New Roman" w:eastAsia="MS Gothic" w:hAnsi="Times New Roman" w:cs="Times New Roman"/>
                <w:sz w:val="18"/>
              </w:rPr>
            </w:pPr>
            <w:r w:rsidRPr="00E66236">
              <w:rPr>
                <w:rFonts w:ascii="Times New Roman" w:hAnsi="Times New Roman" w:cs="Times New Roman"/>
                <w:sz w:val="18"/>
                <w:szCs w:val="18"/>
              </w:rPr>
              <w:t>Kolegij uključuje teorijsku posthumanističku refleksiju te interpretaciju posthumanističkih književnih reprezentacija u suvremenim romanima iz svjetske i hrvatske književnosti. Predavanja će biti fokusirana na opća mjesta kritičkog posthumanizma relevantna za književnost: postantropocentrizam (dekonstrukcija kartezijanskog subjekta); kriza subjekta (afirmacija neljudskog, poslijeljudskog, humanimalnog); nove ontologije (kiborg, nomad, čudovište); endizam (kraj čovjeka, kraj povijesti, kraj vremena); antihumanizam (otpor humanističkom antropocentrizmu i prosvjetiteljskom progresivizmu); transhumanizam (singularnost i transhumano biće, tehnofilija i tehnofobija). uključujući pritom raznovrsna teorijska polazišta i kontekste, od francuskih antihumanista, preko postkolonijalne kritike do neomarksističkih autora (M. Foucault, J. Baudrillard, J. F. Lyotard, E. Said, H. Bhabha, G. Ch. Spivak, A. Loomba, G. Agamben, T. Eagleton, S. Žižek). Na seminarima studenti pripremaju samostalne interpretacije književnih tekstova izabranih s popisa lektire sastavljenog za kolegij</w:t>
            </w:r>
          </w:p>
        </w:tc>
      </w:tr>
      <w:tr w:rsidR="00FC2198" w:rsidRPr="00072E75" w14:paraId="040FAF9B" w14:textId="77777777" w:rsidTr="00FC2198">
        <w:tc>
          <w:tcPr>
            <w:tcW w:w="1802" w:type="dxa"/>
            <w:shd w:val="clear" w:color="auto" w:fill="F2F2F2" w:themeFill="background1" w:themeFillShade="F2"/>
          </w:tcPr>
          <w:p w14:paraId="71CCDE45" w14:textId="77777777" w:rsidR="00FC2198" w:rsidRPr="00072E75" w:rsidRDefault="00FC2198" w:rsidP="0079745E">
            <w:pPr>
              <w:spacing w:before="20" w:after="20"/>
              <w:rPr>
                <w:rFonts w:ascii="Times New Roman" w:hAnsi="Times New Roman" w:cs="Times New Roman"/>
                <w:b/>
                <w:sz w:val="18"/>
              </w:rPr>
            </w:pPr>
            <w:r w:rsidRPr="00072E75">
              <w:rPr>
                <w:rFonts w:ascii="Times New Roman" w:hAnsi="Times New Roman" w:cs="Times New Roman"/>
                <w:b/>
                <w:sz w:val="18"/>
              </w:rPr>
              <w:lastRenderedPageBreak/>
              <w:t>Sadržaj kolegija (nastavne teme)</w:t>
            </w:r>
          </w:p>
        </w:tc>
        <w:tc>
          <w:tcPr>
            <w:tcW w:w="7486" w:type="dxa"/>
            <w:gridSpan w:val="33"/>
          </w:tcPr>
          <w:p w14:paraId="11D94207" w14:textId="77777777" w:rsidR="008F56B8" w:rsidRPr="00D459A3" w:rsidRDefault="008F56B8" w:rsidP="008F56B8">
            <w:pPr>
              <w:pStyle w:val="ListParagraph"/>
              <w:numPr>
                <w:ilvl w:val="0"/>
                <w:numId w:val="5"/>
              </w:numPr>
              <w:spacing w:after="200" w:line="276" w:lineRule="auto"/>
              <w:rPr>
                <w:rFonts w:ascii="Times New Roman" w:hAnsi="Times New Roman" w:cs="Times New Roman"/>
                <w:sz w:val="20"/>
                <w:szCs w:val="20"/>
              </w:rPr>
            </w:pPr>
            <w:r w:rsidRPr="00D459A3">
              <w:rPr>
                <w:rFonts w:ascii="Times New Roman" w:hAnsi="Times New Roman" w:cs="Times New Roman"/>
                <w:sz w:val="20"/>
                <w:szCs w:val="20"/>
              </w:rPr>
              <w:t>Uvodno predavanje. Upoznavanje sa sekundarnom literaturom i lektirom.</w:t>
            </w:r>
          </w:p>
          <w:p w14:paraId="56C6B273" w14:textId="77777777" w:rsidR="008F56B8" w:rsidRPr="00D459A3" w:rsidRDefault="008F56B8" w:rsidP="008F56B8">
            <w:pPr>
              <w:pStyle w:val="ListParagraph"/>
              <w:numPr>
                <w:ilvl w:val="0"/>
                <w:numId w:val="5"/>
              </w:numPr>
              <w:spacing w:after="200" w:line="276" w:lineRule="auto"/>
              <w:rPr>
                <w:rFonts w:ascii="Times New Roman" w:hAnsi="Times New Roman" w:cs="Times New Roman"/>
                <w:sz w:val="20"/>
                <w:szCs w:val="20"/>
              </w:rPr>
            </w:pPr>
            <w:r w:rsidRPr="00D459A3">
              <w:rPr>
                <w:rFonts w:ascii="Times New Roman" w:hAnsi="Times New Roman" w:cs="Times New Roman"/>
                <w:sz w:val="20"/>
                <w:szCs w:val="20"/>
              </w:rPr>
              <w:t>Antihumanizam, transhumanizam, posthumanizam</w:t>
            </w:r>
          </w:p>
          <w:p w14:paraId="1FB8D08D" w14:textId="77777777" w:rsidR="008F56B8" w:rsidRPr="00D459A3" w:rsidRDefault="008F56B8" w:rsidP="008F56B8">
            <w:pPr>
              <w:pStyle w:val="ListParagraph"/>
              <w:numPr>
                <w:ilvl w:val="0"/>
                <w:numId w:val="5"/>
              </w:numPr>
              <w:spacing w:after="200" w:line="276" w:lineRule="auto"/>
              <w:rPr>
                <w:rFonts w:ascii="Times New Roman" w:hAnsi="Times New Roman" w:cs="Times New Roman"/>
                <w:sz w:val="20"/>
                <w:szCs w:val="20"/>
              </w:rPr>
            </w:pPr>
            <w:r w:rsidRPr="00D459A3">
              <w:rPr>
                <w:rFonts w:ascii="Times New Roman" w:hAnsi="Times New Roman" w:cs="Times New Roman"/>
                <w:sz w:val="20"/>
                <w:szCs w:val="20"/>
              </w:rPr>
              <w:t xml:space="preserve">Postkolonijalna kritika </w:t>
            </w:r>
          </w:p>
          <w:p w14:paraId="102584D9" w14:textId="77777777" w:rsidR="008F56B8" w:rsidRPr="00D459A3" w:rsidRDefault="008F56B8" w:rsidP="008F56B8">
            <w:pPr>
              <w:pStyle w:val="ListParagraph"/>
              <w:numPr>
                <w:ilvl w:val="0"/>
                <w:numId w:val="5"/>
              </w:numPr>
              <w:spacing w:after="200" w:line="276" w:lineRule="auto"/>
              <w:rPr>
                <w:rFonts w:ascii="Times New Roman" w:hAnsi="Times New Roman" w:cs="Times New Roman"/>
                <w:sz w:val="20"/>
                <w:szCs w:val="20"/>
              </w:rPr>
            </w:pPr>
            <w:r w:rsidRPr="00D459A3">
              <w:rPr>
                <w:rFonts w:ascii="Times New Roman" w:hAnsi="Times New Roman" w:cs="Times New Roman"/>
                <w:sz w:val="20"/>
                <w:szCs w:val="20"/>
              </w:rPr>
              <w:t>Prostorni obrat u teoriji</w:t>
            </w:r>
          </w:p>
          <w:p w14:paraId="0A662139" w14:textId="77777777" w:rsidR="008F56B8" w:rsidRPr="00D459A3" w:rsidRDefault="008F56B8" w:rsidP="008F56B8">
            <w:pPr>
              <w:pStyle w:val="ListParagraph"/>
              <w:numPr>
                <w:ilvl w:val="0"/>
                <w:numId w:val="5"/>
              </w:numPr>
              <w:spacing w:after="200" w:line="276" w:lineRule="auto"/>
              <w:jc w:val="both"/>
              <w:rPr>
                <w:rFonts w:ascii="Times New Roman" w:hAnsi="Times New Roman" w:cs="Times New Roman"/>
                <w:sz w:val="20"/>
                <w:szCs w:val="20"/>
              </w:rPr>
            </w:pPr>
            <w:r w:rsidRPr="00D459A3">
              <w:rPr>
                <w:rFonts w:ascii="Times New Roman" w:hAnsi="Times New Roman" w:cs="Times New Roman"/>
                <w:sz w:val="20"/>
                <w:szCs w:val="20"/>
              </w:rPr>
              <w:t>Heterotopija ili protumjesto (Foucault)</w:t>
            </w:r>
          </w:p>
          <w:p w14:paraId="0B153784" w14:textId="77777777" w:rsidR="008F56B8" w:rsidRPr="00D459A3" w:rsidRDefault="008F56B8" w:rsidP="008F56B8">
            <w:pPr>
              <w:pStyle w:val="ListParagraph"/>
              <w:numPr>
                <w:ilvl w:val="0"/>
                <w:numId w:val="5"/>
              </w:numPr>
              <w:spacing w:after="200" w:line="276" w:lineRule="auto"/>
              <w:rPr>
                <w:rFonts w:ascii="Times New Roman" w:hAnsi="Times New Roman" w:cs="Times New Roman"/>
                <w:sz w:val="20"/>
                <w:szCs w:val="20"/>
              </w:rPr>
            </w:pPr>
            <w:r w:rsidRPr="00D459A3">
              <w:rPr>
                <w:rFonts w:ascii="Times New Roman" w:hAnsi="Times New Roman" w:cs="Times New Roman"/>
                <w:sz w:val="20"/>
                <w:szCs w:val="20"/>
              </w:rPr>
              <w:t>Izmještenost, hibridnost i mimikrija</w:t>
            </w:r>
          </w:p>
          <w:p w14:paraId="47FF7215" w14:textId="77777777" w:rsidR="008F56B8" w:rsidRPr="00D459A3" w:rsidRDefault="008F56B8" w:rsidP="008F56B8">
            <w:pPr>
              <w:pStyle w:val="ListParagraph"/>
              <w:numPr>
                <w:ilvl w:val="0"/>
                <w:numId w:val="5"/>
              </w:numPr>
              <w:spacing w:after="200" w:line="276" w:lineRule="auto"/>
              <w:jc w:val="both"/>
              <w:rPr>
                <w:rFonts w:ascii="Times New Roman" w:hAnsi="Times New Roman" w:cs="Times New Roman"/>
                <w:sz w:val="20"/>
                <w:szCs w:val="20"/>
              </w:rPr>
            </w:pPr>
            <w:r w:rsidRPr="00D459A3">
              <w:rPr>
                <w:rFonts w:ascii="Times New Roman" w:hAnsi="Times New Roman" w:cs="Times New Roman"/>
                <w:sz w:val="20"/>
                <w:szCs w:val="20"/>
              </w:rPr>
              <w:t>Književne projekcije prošlosti i koncepcije kraja povijesti (Fukuyama, Derrida, Baudrillard)</w:t>
            </w:r>
          </w:p>
          <w:p w14:paraId="2DC87323" w14:textId="77777777" w:rsidR="008F56B8" w:rsidRPr="00D459A3" w:rsidRDefault="008F56B8" w:rsidP="008F56B8">
            <w:pPr>
              <w:pStyle w:val="ListParagraph"/>
              <w:numPr>
                <w:ilvl w:val="0"/>
                <w:numId w:val="5"/>
              </w:numPr>
              <w:spacing w:after="200" w:line="276" w:lineRule="auto"/>
              <w:jc w:val="both"/>
              <w:rPr>
                <w:rFonts w:ascii="Times New Roman" w:hAnsi="Times New Roman" w:cs="Times New Roman"/>
                <w:sz w:val="20"/>
                <w:szCs w:val="20"/>
              </w:rPr>
            </w:pPr>
            <w:r w:rsidRPr="00D459A3">
              <w:rPr>
                <w:rFonts w:ascii="Times New Roman" w:hAnsi="Times New Roman" w:cs="Times New Roman"/>
                <w:sz w:val="20"/>
                <w:szCs w:val="20"/>
              </w:rPr>
              <w:t>Prepravljanje i recikliranje povijesti. Alternativna povijest</w:t>
            </w:r>
          </w:p>
          <w:p w14:paraId="7DF5C194" w14:textId="77777777" w:rsidR="008F56B8" w:rsidRPr="00D459A3" w:rsidRDefault="008F56B8" w:rsidP="008F56B8">
            <w:pPr>
              <w:pStyle w:val="ListParagraph"/>
              <w:numPr>
                <w:ilvl w:val="0"/>
                <w:numId w:val="5"/>
              </w:numPr>
              <w:spacing w:after="200" w:line="276" w:lineRule="auto"/>
              <w:rPr>
                <w:rFonts w:ascii="Times New Roman" w:hAnsi="Times New Roman" w:cs="Times New Roman"/>
                <w:sz w:val="20"/>
                <w:szCs w:val="20"/>
              </w:rPr>
            </w:pPr>
            <w:r w:rsidRPr="00D459A3">
              <w:rPr>
                <w:rFonts w:ascii="Times New Roman" w:hAnsi="Times New Roman" w:cs="Times New Roman"/>
                <w:sz w:val="20"/>
                <w:szCs w:val="20"/>
              </w:rPr>
              <w:t>Izmišljanje tradicije (Hobsbawm). Nacije i naracije (Bhabha)</w:t>
            </w:r>
          </w:p>
          <w:p w14:paraId="58104FFD" w14:textId="21134510" w:rsidR="008F56B8" w:rsidRPr="00D459A3" w:rsidRDefault="008F56B8" w:rsidP="008F56B8">
            <w:pPr>
              <w:pStyle w:val="ListParagraph"/>
              <w:numPr>
                <w:ilvl w:val="0"/>
                <w:numId w:val="5"/>
              </w:numPr>
              <w:spacing w:after="200" w:line="276" w:lineRule="auto"/>
              <w:rPr>
                <w:rFonts w:ascii="Times New Roman" w:hAnsi="Times New Roman" w:cs="Times New Roman"/>
                <w:sz w:val="20"/>
                <w:szCs w:val="20"/>
              </w:rPr>
            </w:pPr>
            <w:r w:rsidRPr="00D459A3">
              <w:rPr>
                <w:rFonts w:ascii="Times New Roman" w:hAnsi="Times New Roman" w:cs="Times New Roman"/>
                <w:sz w:val="20"/>
                <w:szCs w:val="20"/>
              </w:rPr>
              <w:t>Sadašnjost i zbilja. Kriza vjere u stvarnost i kriza mimezisa (Baudrillard)</w:t>
            </w:r>
          </w:p>
          <w:p w14:paraId="04D97541" w14:textId="77777777" w:rsidR="008F56B8" w:rsidRPr="00D459A3" w:rsidRDefault="008F56B8" w:rsidP="008F56B8">
            <w:pPr>
              <w:pStyle w:val="ListParagraph"/>
              <w:numPr>
                <w:ilvl w:val="0"/>
                <w:numId w:val="5"/>
              </w:numPr>
              <w:spacing w:after="200" w:line="276" w:lineRule="auto"/>
              <w:jc w:val="both"/>
              <w:rPr>
                <w:rFonts w:ascii="Times New Roman" w:hAnsi="Times New Roman" w:cs="Times New Roman"/>
                <w:sz w:val="20"/>
                <w:szCs w:val="20"/>
              </w:rPr>
            </w:pPr>
            <w:r w:rsidRPr="00D459A3">
              <w:rPr>
                <w:rFonts w:ascii="Times New Roman" w:hAnsi="Times New Roman" w:cs="Times New Roman"/>
                <w:sz w:val="20"/>
                <w:szCs w:val="20"/>
              </w:rPr>
              <w:t xml:space="preserve">Književne projekcije budućnosti. Utopije, distopije, </w:t>
            </w:r>
            <w:r w:rsidRPr="00D459A3">
              <w:rPr>
                <w:rFonts w:ascii="Times New Roman" w:hAnsi="Times New Roman" w:cs="Times New Roman"/>
                <w:i/>
                <w:iCs/>
                <w:sz w:val="20"/>
                <w:szCs w:val="20"/>
              </w:rPr>
              <w:t>fantasy</w:t>
            </w:r>
          </w:p>
          <w:p w14:paraId="2573F803" w14:textId="77777777" w:rsidR="008F56B8" w:rsidRPr="00D459A3" w:rsidRDefault="008F56B8" w:rsidP="008F56B8">
            <w:pPr>
              <w:pStyle w:val="ListParagraph"/>
              <w:numPr>
                <w:ilvl w:val="0"/>
                <w:numId w:val="5"/>
              </w:numPr>
              <w:spacing w:after="200" w:line="276" w:lineRule="auto"/>
              <w:jc w:val="both"/>
              <w:rPr>
                <w:rFonts w:ascii="Times New Roman" w:hAnsi="Times New Roman" w:cs="Times New Roman"/>
                <w:sz w:val="20"/>
                <w:szCs w:val="20"/>
              </w:rPr>
            </w:pPr>
            <w:r w:rsidRPr="00D459A3">
              <w:rPr>
                <w:rFonts w:ascii="Times New Roman" w:hAnsi="Times New Roman" w:cs="Times New Roman"/>
                <w:color w:val="000000"/>
                <w:sz w:val="20"/>
                <w:szCs w:val="20"/>
              </w:rPr>
              <w:t>Teorija čudovišta (</w:t>
            </w:r>
            <w:r w:rsidRPr="00D459A3">
              <w:rPr>
                <w:rFonts w:ascii="Times New Roman" w:hAnsi="Times New Roman" w:cs="Times New Roman"/>
                <w:i/>
                <w:color w:val="000000"/>
                <w:sz w:val="20"/>
                <w:szCs w:val="20"/>
              </w:rPr>
              <w:t>monster theory</w:t>
            </w:r>
            <w:r w:rsidRPr="00D459A3">
              <w:rPr>
                <w:rFonts w:ascii="Times New Roman" w:hAnsi="Times New Roman" w:cs="Times New Roman"/>
                <w:color w:val="000000"/>
                <w:sz w:val="20"/>
                <w:szCs w:val="20"/>
              </w:rPr>
              <w:t xml:space="preserve">). </w:t>
            </w:r>
          </w:p>
          <w:p w14:paraId="6CFE43CF" w14:textId="0E633279" w:rsidR="008F56B8" w:rsidRPr="00D459A3" w:rsidRDefault="008F56B8" w:rsidP="008F56B8">
            <w:pPr>
              <w:pStyle w:val="ListParagraph"/>
              <w:numPr>
                <w:ilvl w:val="0"/>
                <w:numId w:val="5"/>
              </w:numPr>
              <w:spacing w:after="200" w:line="276" w:lineRule="auto"/>
              <w:jc w:val="both"/>
              <w:rPr>
                <w:rFonts w:ascii="Times New Roman" w:hAnsi="Times New Roman" w:cs="Times New Roman"/>
                <w:sz w:val="20"/>
                <w:szCs w:val="20"/>
              </w:rPr>
            </w:pPr>
            <w:r w:rsidRPr="00D459A3">
              <w:rPr>
                <w:rFonts w:ascii="Times New Roman" w:hAnsi="Times New Roman" w:cs="Times New Roman"/>
                <w:sz w:val="20"/>
                <w:szCs w:val="20"/>
              </w:rPr>
              <w:t xml:space="preserve">Tijelo i subjektivnost: animalno, bestijalno, humano </w:t>
            </w:r>
          </w:p>
          <w:p w14:paraId="717C494B" w14:textId="6FD4D779" w:rsidR="008F56B8" w:rsidRPr="00D459A3" w:rsidRDefault="008F56B8" w:rsidP="008F56B8">
            <w:pPr>
              <w:pStyle w:val="ListParagraph"/>
              <w:numPr>
                <w:ilvl w:val="0"/>
                <w:numId w:val="5"/>
              </w:numPr>
              <w:spacing w:after="200" w:line="276" w:lineRule="auto"/>
              <w:jc w:val="both"/>
              <w:rPr>
                <w:rFonts w:ascii="Times New Roman" w:hAnsi="Times New Roman" w:cs="Times New Roman"/>
                <w:sz w:val="20"/>
                <w:szCs w:val="20"/>
              </w:rPr>
            </w:pPr>
            <w:r w:rsidRPr="00D459A3">
              <w:rPr>
                <w:rFonts w:ascii="Times New Roman" w:hAnsi="Times New Roman" w:cs="Times New Roman"/>
                <w:sz w:val="20"/>
                <w:szCs w:val="20"/>
              </w:rPr>
              <w:t xml:space="preserve">Homo sacer (Agamben), </w:t>
            </w:r>
            <w:r w:rsidR="00D459A3" w:rsidRPr="00D459A3">
              <w:rPr>
                <w:rFonts w:ascii="Times New Roman" w:hAnsi="Times New Roman" w:cs="Times New Roman"/>
                <w:sz w:val="20"/>
                <w:szCs w:val="20"/>
              </w:rPr>
              <w:t xml:space="preserve">lik </w:t>
            </w:r>
            <w:r w:rsidRPr="00D459A3">
              <w:rPr>
                <w:rFonts w:ascii="Times New Roman" w:hAnsi="Times New Roman" w:cs="Times New Roman"/>
                <w:sz w:val="20"/>
                <w:szCs w:val="20"/>
              </w:rPr>
              <w:t>vukodlak</w:t>
            </w:r>
            <w:r w:rsidR="00D459A3" w:rsidRPr="00D459A3">
              <w:rPr>
                <w:rFonts w:ascii="Times New Roman" w:hAnsi="Times New Roman" w:cs="Times New Roman"/>
                <w:sz w:val="20"/>
                <w:szCs w:val="20"/>
              </w:rPr>
              <w:t>a</w:t>
            </w:r>
            <w:r w:rsidRPr="00D459A3">
              <w:rPr>
                <w:rFonts w:ascii="Times New Roman" w:hAnsi="Times New Roman" w:cs="Times New Roman"/>
                <w:sz w:val="20"/>
                <w:szCs w:val="20"/>
              </w:rPr>
              <w:t xml:space="preserve"> i vampirska metafora</w:t>
            </w:r>
          </w:p>
          <w:p w14:paraId="1C2CF715" w14:textId="7B4D3C1E" w:rsidR="00FC2198" w:rsidRPr="008F56B8" w:rsidRDefault="008F56B8" w:rsidP="008F56B8">
            <w:pPr>
              <w:pStyle w:val="ListParagraph"/>
              <w:numPr>
                <w:ilvl w:val="0"/>
                <w:numId w:val="5"/>
              </w:numPr>
              <w:spacing w:after="200" w:line="276" w:lineRule="auto"/>
              <w:jc w:val="both"/>
              <w:rPr>
                <w:rFonts w:ascii="Times New Roman" w:eastAsia="MS Gothic" w:hAnsi="Times New Roman" w:cs="Times New Roman"/>
                <w:iCs/>
                <w:sz w:val="18"/>
              </w:rPr>
            </w:pPr>
            <w:r w:rsidRPr="00D459A3">
              <w:rPr>
                <w:rFonts w:ascii="Times New Roman" w:hAnsi="Times New Roman" w:cs="Times New Roman"/>
                <w:sz w:val="20"/>
                <w:szCs w:val="20"/>
              </w:rPr>
              <w:t>Pothumanizam kao nova ontologija</w:t>
            </w:r>
          </w:p>
        </w:tc>
      </w:tr>
      <w:tr w:rsidR="00FC2198" w:rsidRPr="00072E75" w14:paraId="2274E792" w14:textId="77777777" w:rsidTr="00FF1020">
        <w:tc>
          <w:tcPr>
            <w:tcW w:w="1802" w:type="dxa"/>
            <w:shd w:val="clear" w:color="auto" w:fill="F2F2F2" w:themeFill="background1" w:themeFillShade="F2"/>
          </w:tcPr>
          <w:p w14:paraId="68D09204" w14:textId="77777777" w:rsidR="00FC2198" w:rsidRPr="00072E75" w:rsidRDefault="00FC2198" w:rsidP="0079745E">
            <w:pPr>
              <w:spacing w:before="20" w:after="20"/>
              <w:rPr>
                <w:rFonts w:ascii="Times New Roman" w:hAnsi="Times New Roman" w:cs="Times New Roman"/>
                <w:b/>
                <w:sz w:val="18"/>
              </w:rPr>
            </w:pPr>
            <w:r w:rsidRPr="00072E75">
              <w:rPr>
                <w:rFonts w:ascii="Times New Roman" w:hAnsi="Times New Roman" w:cs="Times New Roman"/>
                <w:b/>
                <w:sz w:val="18"/>
              </w:rPr>
              <w:t>Obvezna literatura</w:t>
            </w:r>
          </w:p>
        </w:tc>
        <w:tc>
          <w:tcPr>
            <w:tcW w:w="7486" w:type="dxa"/>
            <w:gridSpan w:val="33"/>
            <w:vAlign w:val="center"/>
          </w:tcPr>
          <w:p w14:paraId="2BAC993E" w14:textId="77777777" w:rsidR="006741D2" w:rsidRPr="008C6BB9" w:rsidRDefault="006741D2" w:rsidP="006741D2">
            <w:pPr>
              <w:contextualSpacing/>
              <w:jc w:val="both"/>
              <w:rPr>
                <w:rFonts w:ascii="Times New Roman" w:hAnsi="Times New Roman" w:cs="Times New Roman"/>
                <w:sz w:val="20"/>
                <w:szCs w:val="20"/>
              </w:rPr>
            </w:pPr>
            <w:r w:rsidRPr="008C6BB9">
              <w:rPr>
                <w:rFonts w:ascii="Times New Roman" w:hAnsi="Times New Roman" w:cs="Times New Roman"/>
                <w:bCs/>
                <w:sz w:val="20"/>
                <w:szCs w:val="20"/>
              </w:rPr>
              <w:t>Agamben, Giorgo.</w:t>
            </w:r>
            <w:r w:rsidRPr="008C6BB9">
              <w:rPr>
                <w:rFonts w:ascii="Times New Roman" w:hAnsi="Times New Roman" w:cs="Times New Roman"/>
                <w:sz w:val="20"/>
                <w:szCs w:val="20"/>
              </w:rPr>
              <w:t xml:space="preserve"> 2006. </w:t>
            </w:r>
            <w:r w:rsidRPr="008C6BB9">
              <w:rPr>
                <w:rFonts w:ascii="Times New Roman" w:hAnsi="Times New Roman" w:cs="Times New Roman"/>
                <w:i/>
                <w:sz w:val="20"/>
                <w:szCs w:val="20"/>
              </w:rPr>
              <w:t>Homo sacer. Suverena moć i goli život</w:t>
            </w:r>
            <w:r w:rsidRPr="008C6BB9">
              <w:rPr>
                <w:rFonts w:ascii="Times New Roman" w:hAnsi="Times New Roman" w:cs="Times New Roman"/>
                <w:sz w:val="20"/>
                <w:szCs w:val="20"/>
              </w:rPr>
              <w:t xml:space="preserve"> </w:t>
            </w:r>
          </w:p>
          <w:p w14:paraId="177FAAD4" w14:textId="361719F0" w:rsidR="006741D2" w:rsidRPr="008C6BB9" w:rsidRDefault="006741D2" w:rsidP="006741D2">
            <w:pPr>
              <w:contextualSpacing/>
              <w:jc w:val="both"/>
              <w:rPr>
                <w:rFonts w:ascii="Times New Roman" w:hAnsi="Times New Roman" w:cs="Times New Roman"/>
                <w:bCs/>
                <w:sz w:val="20"/>
                <w:szCs w:val="20"/>
              </w:rPr>
            </w:pPr>
            <w:r w:rsidRPr="008C6BB9">
              <w:rPr>
                <w:rFonts w:ascii="Times New Roman" w:hAnsi="Times New Roman" w:cs="Times New Roman"/>
                <w:bCs/>
                <w:sz w:val="20"/>
                <w:szCs w:val="20"/>
              </w:rPr>
              <w:t>Baudrillard, Jean. 2001. Iluzija kraja. U</w:t>
            </w:r>
            <w:r w:rsidR="003748AC">
              <w:rPr>
                <w:rFonts w:ascii="Times New Roman" w:hAnsi="Times New Roman" w:cs="Times New Roman"/>
                <w:bCs/>
                <w:sz w:val="20"/>
                <w:szCs w:val="20"/>
              </w:rPr>
              <w:t>:</w:t>
            </w:r>
            <w:r w:rsidRPr="008C6BB9">
              <w:rPr>
                <w:rFonts w:ascii="Times New Roman" w:hAnsi="Times New Roman" w:cs="Times New Roman"/>
                <w:bCs/>
                <w:sz w:val="20"/>
                <w:szCs w:val="20"/>
              </w:rPr>
              <w:t xml:space="preserve"> </w:t>
            </w:r>
            <w:r w:rsidRPr="008C6BB9">
              <w:rPr>
                <w:rFonts w:ascii="Times New Roman" w:hAnsi="Times New Roman" w:cs="Times New Roman"/>
                <w:bCs/>
                <w:i/>
                <w:sz w:val="20"/>
                <w:szCs w:val="20"/>
              </w:rPr>
              <w:t>Simulacija i zbilja</w:t>
            </w:r>
          </w:p>
          <w:p w14:paraId="20FD811B" w14:textId="33E5115F" w:rsidR="006741D2" w:rsidRPr="008C6BB9" w:rsidRDefault="006741D2" w:rsidP="006741D2">
            <w:pPr>
              <w:contextualSpacing/>
              <w:jc w:val="both"/>
              <w:rPr>
                <w:rFonts w:ascii="Times New Roman" w:hAnsi="Times New Roman" w:cs="Times New Roman"/>
                <w:bCs/>
                <w:sz w:val="20"/>
                <w:szCs w:val="20"/>
              </w:rPr>
            </w:pPr>
            <w:r w:rsidRPr="008C6BB9">
              <w:rPr>
                <w:rFonts w:ascii="Times New Roman" w:hAnsi="Times New Roman" w:cs="Times New Roman"/>
                <w:bCs/>
                <w:sz w:val="20"/>
                <w:szCs w:val="20"/>
              </w:rPr>
              <w:t xml:space="preserve">Eagleton, Terry. 2002. </w:t>
            </w:r>
            <w:r w:rsidRPr="008C6BB9">
              <w:rPr>
                <w:rFonts w:ascii="Times New Roman" w:hAnsi="Times New Roman" w:cs="Times New Roman"/>
                <w:bCs/>
                <w:i/>
                <w:sz w:val="20"/>
                <w:szCs w:val="20"/>
              </w:rPr>
              <w:t>Ideja kulture</w:t>
            </w:r>
            <w:r w:rsidR="008B0E43">
              <w:rPr>
                <w:rFonts w:ascii="Times New Roman" w:hAnsi="Times New Roman" w:cs="Times New Roman"/>
                <w:bCs/>
                <w:sz w:val="20"/>
                <w:szCs w:val="20"/>
              </w:rPr>
              <w:t xml:space="preserve">; 2011. </w:t>
            </w:r>
            <w:r w:rsidRPr="008C6BB9">
              <w:rPr>
                <w:rFonts w:ascii="Times New Roman" w:hAnsi="Times New Roman" w:cs="Times New Roman"/>
                <w:bCs/>
                <w:i/>
                <w:sz w:val="20"/>
                <w:szCs w:val="20"/>
              </w:rPr>
              <w:t>O zlu.</w:t>
            </w:r>
            <w:r w:rsidRPr="008C6BB9">
              <w:rPr>
                <w:rFonts w:ascii="Times New Roman" w:hAnsi="Times New Roman" w:cs="Times New Roman"/>
                <w:bCs/>
                <w:sz w:val="20"/>
                <w:szCs w:val="20"/>
              </w:rPr>
              <w:t xml:space="preserve">    </w:t>
            </w:r>
          </w:p>
          <w:p w14:paraId="384EBB15" w14:textId="77777777" w:rsidR="006741D2" w:rsidRPr="008C6BB9" w:rsidRDefault="006741D2" w:rsidP="006741D2">
            <w:pPr>
              <w:contextualSpacing/>
              <w:jc w:val="both"/>
              <w:rPr>
                <w:rFonts w:ascii="Times New Roman" w:hAnsi="Times New Roman" w:cs="Times New Roman"/>
                <w:bCs/>
                <w:sz w:val="20"/>
                <w:szCs w:val="20"/>
              </w:rPr>
            </w:pPr>
            <w:r w:rsidRPr="008C6BB9">
              <w:rPr>
                <w:rFonts w:ascii="Times New Roman" w:hAnsi="Times New Roman" w:cs="Times New Roman"/>
                <w:bCs/>
                <w:sz w:val="20"/>
                <w:szCs w:val="20"/>
              </w:rPr>
              <w:t xml:space="preserve">Eco, Umberto. 2013. </w:t>
            </w:r>
            <w:r w:rsidRPr="008C6BB9">
              <w:rPr>
                <w:rFonts w:ascii="Times New Roman" w:hAnsi="Times New Roman" w:cs="Times New Roman"/>
                <w:bCs/>
                <w:i/>
                <w:sz w:val="20"/>
                <w:szCs w:val="20"/>
              </w:rPr>
              <w:t>Konstruiranje neprijatelja i drugi prigodni tekstovi.</w:t>
            </w:r>
            <w:r w:rsidRPr="008C6BB9">
              <w:rPr>
                <w:rFonts w:ascii="Times New Roman" w:hAnsi="Times New Roman" w:cs="Times New Roman"/>
                <w:bCs/>
                <w:sz w:val="20"/>
                <w:szCs w:val="20"/>
              </w:rPr>
              <w:t xml:space="preserve"> </w:t>
            </w:r>
          </w:p>
          <w:p w14:paraId="3F6BD90A" w14:textId="77777777" w:rsidR="006741D2" w:rsidRPr="008C6BB9" w:rsidRDefault="006741D2" w:rsidP="006741D2">
            <w:pPr>
              <w:contextualSpacing/>
              <w:jc w:val="both"/>
              <w:rPr>
                <w:rFonts w:ascii="Times New Roman" w:hAnsi="Times New Roman" w:cs="Times New Roman"/>
                <w:bCs/>
                <w:sz w:val="20"/>
                <w:szCs w:val="20"/>
              </w:rPr>
            </w:pPr>
            <w:r w:rsidRPr="008C6BB9">
              <w:rPr>
                <w:rFonts w:ascii="Times New Roman" w:hAnsi="Times New Roman" w:cs="Times New Roman"/>
                <w:bCs/>
                <w:sz w:val="20"/>
                <w:szCs w:val="20"/>
              </w:rPr>
              <w:t>Foucault, Michel. 1996. O drugim prostorima</w:t>
            </w:r>
          </w:p>
          <w:p w14:paraId="617F145C" w14:textId="77777777" w:rsidR="006741D2" w:rsidRPr="008C6BB9" w:rsidRDefault="006741D2" w:rsidP="006741D2">
            <w:pPr>
              <w:contextualSpacing/>
              <w:jc w:val="both"/>
              <w:rPr>
                <w:rFonts w:ascii="Times New Roman" w:hAnsi="Times New Roman" w:cs="Times New Roman"/>
                <w:bCs/>
                <w:sz w:val="20"/>
                <w:szCs w:val="20"/>
              </w:rPr>
            </w:pPr>
            <w:r w:rsidRPr="008C6BB9">
              <w:rPr>
                <w:rFonts w:ascii="Times New Roman" w:hAnsi="Times New Roman" w:cs="Times New Roman"/>
                <w:bCs/>
                <w:sz w:val="20"/>
                <w:szCs w:val="20"/>
              </w:rPr>
              <w:t>Haraway, Donna. 1999. Manifesto za kiborge</w:t>
            </w:r>
          </w:p>
          <w:p w14:paraId="633D09F3" w14:textId="77777777" w:rsidR="006741D2" w:rsidRDefault="006741D2" w:rsidP="006741D2">
            <w:pPr>
              <w:contextualSpacing/>
              <w:jc w:val="both"/>
              <w:rPr>
                <w:rFonts w:ascii="Times New Roman" w:hAnsi="Times New Roman" w:cs="Times New Roman"/>
                <w:bCs/>
                <w:i/>
                <w:iCs/>
                <w:sz w:val="20"/>
                <w:szCs w:val="20"/>
              </w:rPr>
            </w:pPr>
            <w:r w:rsidRPr="008C6BB9">
              <w:rPr>
                <w:rFonts w:ascii="Times New Roman" w:hAnsi="Times New Roman" w:cs="Times New Roman"/>
                <w:bCs/>
                <w:sz w:val="20"/>
                <w:szCs w:val="20"/>
              </w:rPr>
              <w:t xml:space="preserve">Levanat-Peričić, Miranda. 2014. </w:t>
            </w:r>
            <w:r w:rsidRPr="008C6BB9">
              <w:rPr>
                <w:rFonts w:ascii="Times New Roman" w:hAnsi="Times New Roman" w:cs="Times New Roman"/>
                <w:bCs/>
                <w:i/>
                <w:iCs/>
                <w:sz w:val="20"/>
                <w:szCs w:val="20"/>
              </w:rPr>
              <w:t>Uvod u teoriju čudovišta. Od Humbabe do Kalibana</w:t>
            </w:r>
          </w:p>
          <w:p w14:paraId="3B0F5BC4" w14:textId="666A5EE9" w:rsidR="003D76D7" w:rsidRPr="002B4C9C" w:rsidRDefault="003D76D7" w:rsidP="006741D2">
            <w:pPr>
              <w:contextualSpacing/>
              <w:jc w:val="both"/>
              <w:rPr>
                <w:rFonts w:ascii="Times New Roman" w:hAnsi="Times New Roman" w:cs="Times New Roman"/>
                <w:bCs/>
                <w:i/>
                <w:iCs/>
                <w:sz w:val="20"/>
                <w:szCs w:val="20"/>
              </w:rPr>
            </w:pPr>
            <w:r>
              <w:rPr>
                <w:rFonts w:ascii="Times New Roman" w:hAnsi="Times New Roman" w:cs="Times New Roman"/>
                <w:bCs/>
                <w:sz w:val="20"/>
                <w:szCs w:val="20"/>
              </w:rPr>
              <w:t>Levanat-Peričić, M</w:t>
            </w:r>
            <w:r w:rsidR="00E2052C">
              <w:rPr>
                <w:rFonts w:ascii="Times New Roman" w:hAnsi="Times New Roman" w:cs="Times New Roman"/>
                <w:bCs/>
                <w:sz w:val="20"/>
                <w:szCs w:val="20"/>
              </w:rPr>
              <w:t xml:space="preserve">iranda. 2024. </w:t>
            </w:r>
            <w:r w:rsidR="00E2052C" w:rsidRPr="00E2052C">
              <w:rPr>
                <w:rFonts w:ascii="Times New Roman" w:hAnsi="Times New Roman" w:cs="Times New Roman"/>
                <w:bCs/>
                <w:i/>
                <w:iCs/>
                <w:sz w:val="20"/>
                <w:szCs w:val="20"/>
              </w:rPr>
              <w:t>Avatari posthumanizma</w:t>
            </w:r>
            <w:r w:rsidR="00E2052C" w:rsidRPr="002B4C9C">
              <w:rPr>
                <w:rFonts w:ascii="Times New Roman" w:hAnsi="Times New Roman" w:cs="Times New Roman"/>
                <w:bCs/>
                <w:i/>
                <w:iCs/>
                <w:sz w:val="20"/>
                <w:szCs w:val="20"/>
              </w:rPr>
              <w:t xml:space="preserve">. </w:t>
            </w:r>
            <w:r w:rsidR="00CB6BE4" w:rsidRPr="002B4C9C">
              <w:rPr>
                <w:rFonts w:ascii="Times New Roman" w:hAnsi="Times New Roman" w:cs="Times New Roman"/>
                <w:bCs/>
                <w:i/>
                <w:iCs/>
                <w:sz w:val="20"/>
                <w:szCs w:val="20"/>
              </w:rPr>
              <w:t xml:space="preserve">Povijest književne i kritičke imaginacije </w:t>
            </w:r>
            <w:r w:rsidR="002B4C9C" w:rsidRPr="002B4C9C">
              <w:rPr>
                <w:rFonts w:ascii="Times New Roman" w:hAnsi="Times New Roman" w:cs="Times New Roman"/>
                <w:bCs/>
                <w:i/>
                <w:iCs/>
                <w:sz w:val="20"/>
                <w:szCs w:val="20"/>
              </w:rPr>
              <w:t>neljudskog, poslijeljudskog i nadljudskog</w:t>
            </w:r>
          </w:p>
          <w:p w14:paraId="02B91ADC" w14:textId="77777777" w:rsidR="006741D2" w:rsidRPr="008C6BB9" w:rsidRDefault="006741D2" w:rsidP="006741D2">
            <w:pPr>
              <w:contextualSpacing/>
              <w:jc w:val="both"/>
              <w:rPr>
                <w:rFonts w:ascii="Times New Roman" w:hAnsi="Times New Roman" w:cs="Times New Roman"/>
                <w:bCs/>
                <w:i/>
                <w:sz w:val="20"/>
                <w:szCs w:val="20"/>
              </w:rPr>
            </w:pPr>
            <w:r w:rsidRPr="008C6BB9">
              <w:rPr>
                <w:rFonts w:ascii="Times New Roman" w:hAnsi="Times New Roman" w:cs="Times New Roman"/>
                <w:bCs/>
                <w:sz w:val="20"/>
                <w:szCs w:val="20"/>
              </w:rPr>
              <w:t xml:space="preserve">Sim, Stuart. 2001. </w:t>
            </w:r>
            <w:r w:rsidRPr="008C6BB9">
              <w:rPr>
                <w:rFonts w:ascii="Times New Roman" w:hAnsi="Times New Roman" w:cs="Times New Roman"/>
                <w:bCs/>
                <w:i/>
                <w:sz w:val="20"/>
                <w:szCs w:val="20"/>
              </w:rPr>
              <w:t>Lyotard i neljudsko</w:t>
            </w:r>
          </w:p>
          <w:p w14:paraId="124825CB" w14:textId="77777777" w:rsidR="006741D2" w:rsidRPr="008C6BB9" w:rsidRDefault="006741D2" w:rsidP="006741D2">
            <w:pPr>
              <w:contextualSpacing/>
              <w:jc w:val="both"/>
              <w:rPr>
                <w:rFonts w:ascii="Times New Roman" w:hAnsi="Times New Roman" w:cs="Times New Roman"/>
                <w:bCs/>
                <w:i/>
                <w:sz w:val="20"/>
                <w:szCs w:val="20"/>
              </w:rPr>
            </w:pPr>
            <w:r w:rsidRPr="008C6BB9">
              <w:rPr>
                <w:rFonts w:ascii="Times New Roman" w:hAnsi="Times New Roman" w:cs="Times New Roman"/>
                <w:bCs/>
                <w:sz w:val="20"/>
                <w:szCs w:val="20"/>
              </w:rPr>
              <w:t xml:space="preserve">Sim, Stuart. 2006. </w:t>
            </w:r>
            <w:r w:rsidRPr="008C6BB9">
              <w:rPr>
                <w:rFonts w:ascii="Times New Roman" w:hAnsi="Times New Roman" w:cs="Times New Roman"/>
                <w:bCs/>
                <w:i/>
                <w:sz w:val="20"/>
                <w:szCs w:val="20"/>
              </w:rPr>
              <w:t>Svijet fundamentalizma. Novo mračno doba dogme</w:t>
            </w:r>
          </w:p>
          <w:p w14:paraId="1A105AB8" w14:textId="7E2C2673" w:rsidR="006741D2" w:rsidRPr="008C6BB9" w:rsidRDefault="006741D2" w:rsidP="006741D2">
            <w:pPr>
              <w:contextualSpacing/>
              <w:jc w:val="both"/>
              <w:rPr>
                <w:rFonts w:ascii="Times New Roman" w:hAnsi="Times New Roman" w:cs="Times New Roman"/>
                <w:bCs/>
                <w:sz w:val="20"/>
                <w:szCs w:val="20"/>
              </w:rPr>
            </w:pPr>
            <w:r w:rsidRPr="008C6BB9">
              <w:rPr>
                <w:rFonts w:ascii="Times New Roman" w:hAnsi="Times New Roman" w:cs="Times New Roman"/>
                <w:bCs/>
                <w:sz w:val="20"/>
                <w:szCs w:val="20"/>
              </w:rPr>
              <w:t xml:space="preserve">Wisker, Gina. 2010. </w:t>
            </w:r>
            <w:r w:rsidRPr="008C6BB9">
              <w:rPr>
                <w:rFonts w:ascii="Times New Roman" w:hAnsi="Times New Roman" w:cs="Times New Roman"/>
                <w:bCs/>
                <w:i/>
                <w:sz w:val="20"/>
                <w:szCs w:val="20"/>
              </w:rPr>
              <w:t>Ključni pojmovi postkolonijalne književnosti</w:t>
            </w:r>
            <w:r w:rsidRPr="008C6BB9">
              <w:rPr>
                <w:rFonts w:ascii="Times New Roman" w:hAnsi="Times New Roman" w:cs="Times New Roman"/>
                <w:bCs/>
                <w:sz w:val="20"/>
                <w:szCs w:val="20"/>
              </w:rPr>
              <w:t xml:space="preserve"> </w:t>
            </w:r>
          </w:p>
          <w:p w14:paraId="7ECC0B53" w14:textId="74DB7199" w:rsidR="008C6BB9" w:rsidRPr="008C6BB9" w:rsidRDefault="008C6BB9" w:rsidP="006741D2">
            <w:pPr>
              <w:contextualSpacing/>
              <w:jc w:val="both"/>
              <w:rPr>
                <w:rFonts w:ascii="Times New Roman" w:hAnsi="Times New Roman" w:cs="Times New Roman"/>
                <w:bCs/>
                <w:sz w:val="20"/>
                <w:szCs w:val="20"/>
              </w:rPr>
            </w:pPr>
          </w:p>
          <w:p w14:paraId="771EABA0" w14:textId="77777777" w:rsidR="008C6BB9" w:rsidRPr="008C6BB9" w:rsidRDefault="008C6BB9" w:rsidP="008C6BB9">
            <w:pPr>
              <w:pStyle w:val="NoSpacing"/>
              <w:rPr>
                <w:b/>
                <w:sz w:val="20"/>
                <w:szCs w:val="20"/>
              </w:rPr>
            </w:pPr>
            <w:r w:rsidRPr="008C6BB9">
              <w:rPr>
                <w:b/>
                <w:sz w:val="20"/>
                <w:szCs w:val="20"/>
                <w:highlight w:val="lightGray"/>
              </w:rPr>
              <w:t>NAPOMENA U VEZI STUDENTSKIH OBVEZA:</w:t>
            </w:r>
            <w:r w:rsidRPr="008C6BB9">
              <w:rPr>
                <w:b/>
                <w:sz w:val="20"/>
                <w:szCs w:val="20"/>
              </w:rPr>
              <w:t xml:space="preserve"> </w:t>
            </w:r>
          </w:p>
          <w:p w14:paraId="6EAB06BE" w14:textId="1FCBDEB4" w:rsidR="008C6BB9" w:rsidRPr="008C6BB9" w:rsidRDefault="008C6BB9" w:rsidP="008C6BB9">
            <w:pPr>
              <w:pStyle w:val="NoSpacing"/>
              <w:jc w:val="both"/>
              <w:rPr>
                <w:bCs/>
                <w:sz w:val="20"/>
                <w:szCs w:val="20"/>
              </w:rPr>
            </w:pPr>
            <w:r w:rsidRPr="008C6BB9">
              <w:rPr>
                <w:bCs/>
                <w:sz w:val="20"/>
                <w:szCs w:val="20"/>
              </w:rPr>
              <w:t xml:space="preserve">Obvezno je izabrati i pročitati samo 2 predložena teorijska teksta (Agamben/Baudrillard/ </w:t>
            </w:r>
            <w:r>
              <w:rPr>
                <w:bCs/>
                <w:sz w:val="20"/>
                <w:szCs w:val="20"/>
              </w:rPr>
              <w:t xml:space="preserve">Eagleton/ </w:t>
            </w:r>
            <w:r w:rsidRPr="008C6BB9">
              <w:rPr>
                <w:bCs/>
                <w:sz w:val="20"/>
                <w:szCs w:val="20"/>
              </w:rPr>
              <w:t xml:space="preserve">Eco/ Foucault/ Harraway/ Sim), te 3 romana s popisa </w:t>
            </w:r>
            <w:r>
              <w:rPr>
                <w:bCs/>
                <w:sz w:val="20"/>
                <w:szCs w:val="20"/>
              </w:rPr>
              <w:t xml:space="preserve">lektire, tj. </w:t>
            </w:r>
            <w:r w:rsidRPr="008C6BB9">
              <w:rPr>
                <w:bCs/>
                <w:sz w:val="20"/>
                <w:szCs w:val="20"/>
              </w:rPr>
              <w:t>tema seminarskih izlaganja (od toga 1 roman postkolonijalne književnosti, 1 distopijski roman i 1 roman po izboru). Jedno od izabranih knjiženih djela student će prezentirati usmeno na seminaru i nakon toga predati u pismenom obliku kao seminarski rad.</w:t>
            </w:r>
          </w:p>
          <w:p w14:paraId="322E9D56" w14:textId="75196CD0" w:rsidR="008C6BB9" w:rsidRPr="008C6BB9" w:rsidRDefault="008C6BB9" w:rsidP="008C6BB9">
            <w:pPr>
              <w:pStyle w:val="NoSpacing"/>
              <w:jc w:val="both"/>
              <w:rPr>
                <w:bCs/>
                <w:sz w:val="20"/>
                <w:szCs w:val="20"/>
              </w:rPr>
            </w:pPr>
            <w:r w:rsidRPr="008C6BB9">
              <w:rPr>
                <w:bCs/>
                <w:sz w:val="20"/>
                <w:szCs w:val="20"/>
              </w:rPr>
              <w:t xml:space="preserve">Pojmovnici Vladimira Bitija i Gine Wisker preporuka su za pripremu domaćih radova. Studenti trebaju pripremiti 2 domaća rada; svaki od (minimalno) jedne kartice teksta. Teme domaćih radova </w:t>
            </w:r>
            <w:r w:rsidR="007E3C9E">
              <w:rPr>
                <w:bCs/>
                <w:sz w:val="20"/>
                <w:szCs w:val="20"/>
              </w:rPr>
              <w:t>ve</w:t>
            </w:r>
            <w:r w:rsidR="006A7840">
              <w:rPr>
                <w:bCs/>
                <w:sz w:val="20"/>
                <w:szCs w:val="20"/>
              </w:rPr>
              <w:t>z</w:t>
            </w:r>
            <w:r w:rsidR="007E3C9E">
              <w:rPr>
                <w:bCs/>
                <w:sz w:val="20"/>
                <w:szCs w:val="20"/>
              </w:rPr>
              <w:t>ane su uz</w:t>
            </w:r>
            <w:r w:rsidRPr="008C6BB9">
              <w:rPr>
                <w:bCs/>
                <w:sz w:val="20"/>
                <w:szCs w:val="20"/>
              </w:rPr>
              <w:t xml:space="preserve"> opis književnokritičkih pojmova koji će biti obrazloženi i na predavanjima. Teme domaćih radova ujedno su i pitanja na usmenom ispitu.  </w:t>
            </w:r>
          </w:p>
          <w:p w14:paraId="2B940D10" w14:textId="77777777" w:rsidR="00FC2198" w:rsidRDefault="008C6BB9" w:rsidP="005070BD">
            <w:pPr>
              <w:pStyle w:val="NoSpacing"/>
              <w:jc w:val="both"/>
              <w:rPr>
                <w:bCs/>
                <w:sz w:val="20"/>
                <w:szCs w:val="20"/>
              </w:rPr>
            </w:pPr>
            <w:r w:rsidRPr="008C6BB9">
              <w:rPr>
                <w:bCs/>
                <w:sz w:val="20"/>
                <w:szCs w:val="20"/>
              </w:rPr>
              <w:t>Usmeni ispit sastoji se, dakle, od pitanja iz domaćih radova i interpretacije pročitanih romana.</w:t>
            </w:r>
          </w:p>
          <w:p w14:paraId="607FD0AA" w14:textId="4DF42DF6" w:rsidR="005070BD" w:rsidRPr="008C6BB9" w:rsidRDefault="005070BD" w:rsidP="005070BD">
            <w:pPr>
              <w:pStyle w:val="NoSpacing"/>
              <w:jc w:val="both"/>
              <w:rPr>
                <w:rFonts w:eastAsia="MS Gothic"/>
                <w:sz w:val="20"/>
                <w:szCs w:val="20"/>
              </w:rPr>
            </w:pPr>
          </w:p>
        </w:tc>
      </w:tr>
      <w:tr w:rsidR="00FC2198" w:rsidRPr="00072E75" w14:paraId="09DA4261" w14:textId="77777777" w:rsidTr="00FF1020">
        <w:tc>
          <w:tcPr>
            <w:tcW w:w="1802" w:type="dxa"/>
            <w:shd w:val="clear" w:color="auto" w:fill="F2F2F2" w:themeFill="background1" w:themeFillShade="F2"/>
          </w:tcPr>
          <w:p w14:paraId="79E48F65" w14:textId="77777777" w:rsidR="00FC2198" w:rsidRPr="00072E75" w:rsidRDefault="00FC2198" w:rsidP="0079745E">
            <w:pPr>
              <w:spacing w:before="20" w:after="20"/>
              <w:rPr>
                <w:rFonts w:ascii="Times New Roman" w:hAnsi="Times New Roman" w:cs="Times New Roman"/>
                <w:b/>
                <w:sz w:val="18"/>
              </w:rPr>
            </w:pPr>
            <w:r w:rsidRPr="00072E75">
              <w:rPr>
                <w:rFonts w:ascii="Times New Roman" w:hAnsi="Times New Roman" w:cs="Times New Roman"/>
                <w:b/>
                <w:sz w:val="18"/>
              </w:rPr>
              <w:t xml:space="preserve">Dodatna literatura </w:t>
            </w:r>
          </w:p>
        </w:tc>
        <w:tc>
          <w:tcPr>
            <w:tcW w:w="7486" w:type="dxa"/>
            <w:gridSpan w:val="33"/>
            <w:vAlign w:val="center"/>
          </w:tcPr>
          <w:p w14:paraId="5BA1B752" w14:textId="77777777" w:rsidR="006741D2" w:rsidRPr="006741D2" w:rsidRDefault="006741D2" w:rsidP="006741D2">
            <w:pPr>
              <w:contextualSpacing/>
              <w:jc w:val="both"/>
              <w:rPr>
                <w:rFonts w:ascii="Times New Roman" w:hAnsi="Times New Roman" w:cs="Times New Roman"/>
                <w:b/>
                <w:sz w:val="20"/>
                <w:szCs w:val="20"/>
                <w:u w:val="single"/>
              </w:rPr>
            </w:pPr>
            <w:r w:rsidRPr="006741D2">
              <w:rPr>
                <w:rFonts w:ascii="Times New Roman" w:hAnsi="Times New Roman" w:cs="Times New Roman"/>
                <w:b/>
                <w:sz w:val="20"/>
                <w:szCs w:val="20"/>
                <w:u w:val="single"/>
              </w:rPr>
              <w:t>ANTIHUMANIZAM / TRANSHUMANIZAM / POSTHUMANIZAM</w:t>
            </w:r>
          </w:p>
          <w:p w14:paraId="1238225D" w14:textId="77777777" w:rsidR="006741D2" w:rsidRPr="006741D2" w:rsidRDefault="006741D2" w:rsidP="006741D2">
            <w:pPr>
              <w:contextualSpacing/>
              <w:jc w:val="both"/>
              <w:rPr>
                <w:rFonts w:ascii="Times New Roman" w:hAnsi="Times New Roman" w:cs="Times New Roman"/>
                <w:sz w:val="20"/>
                <w:szCs w:val="20"/>
              </w:rPr>
            </w:pPr>
            <w:bookmarkStart w:id="0" w:name="_Hlk110095807"/>
            <w:r w:rsidRPr="006741D2">
              <w:rPr>
                <w:rFonts w:ascii="Times New Roman" w:hAnsi="Times New Roman" w:cs="Times New Roman"/>
                <w:b/>
                <w:bCs/>
                <w:sz w:val="20"/>
                <w:szCs w:val="20"/>
              </w:rPr>
              <w:t>Badminton, Neil</w:t>
            </w:r>
            <w:r w:rsidRPr="006741D2">
              <w:rPr>
                <w:rFonts w:ascii="Times New Roman" w:hAnsi="Times New Roman" w:cs="Times New Roman"/>
                <w:sz w:val="20"/>
                <w:szCs w:val="20"/>
              </w:rPr>
              <w:t xml:space="preserve"> </w:t>
            </w:r>
            <w:bookmarkEnd w:id="0"/>
            <w:r w:rsidRPr="006741D2">
              <w:rPr>
                <w:rFonts w:ascii="Times New Roman" w:hAnsi="Times New Roman" w:cs="Times New Roman"/>
                <w:sz w:val="20"/>
                <w:szCs w:val="20"/>
              </w:rPr>
              <w:t xml:space="preserve">(2000). </w:t>
            </w:r>
            <w:r w:rsidRPr="006741D2">
              <w:rPr>
                <w:rFonts w:ascii="Times New Roman" w:hAnsi="Times New Roman" w:cs="Times New Roman"/>
                <w:i/>
                <w:sz w:val="20"/>
                <w:szCs w:val="20"/>
              </w:rPr>
              <w:t>Posthumanism</w:t>
            </w:r>
            <w:r w:rsidRPr="006741D2">
              <w:rPr>
                <w:rFonts w:ascii="Times New Roman" w:hAnsi="Times New Roman" w:cs="Times New Roman"/>
                <w:i/>
                <w:iCs/>
                <w:sz w:val="20"/>
                <w:szCs w:val="20"/>
              </w:rPr>
              <w:t>: Readers in Cultural Criticism.</w:t>
            </w:r>
            <w:r w:rsidRPr="006741D2">
              <w:rPr>
                <w:rFonts w:ascii="Times New Roman" w:hAnsi="Times New Roman" w:cs="Times New Roman"/>
                <w:sz w:val="20"/>
                <w:szCs w:val="20"/>
              </w:rPr>
              <w:t xml:space="preserve"> Basinstoke:</w:t>
            </w:r>
          </w:p>
          <w:p w14:paraId="0E8B08CE" w14:textId="75B21466"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sz w:val="20"/>
                <w:szCs w:val="20"/>
              </w:rPr>
              <w:t xml:space="preserve">Palgrave. </w:t>
            </w:r>
          </w:p>
          <w:p w14:paraId="06DD7119" w14:textId="77777777"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b/>
                <w:bCs/>
                <w:sz w:val="20"/>
                <w:szCs w:val="20"/>
              </w:rPr>
              <w:t>Badminton, Neil</w:t>
            </w:r>
            <w:r w:rsidRPr="006741D2">
              <w:rPr>
                <w:rFonts w:ascii="Times New Roman" w:hAnsi="Times New Roman" w:cs="Times New Roman"/>
                <w:sz w:val="20"/>
                <w:szCs w:val="20"/>
              </w:rPr>
              <w:t xml:space="preserve"> (2003). „Theorizing Posthumanism“. </w:t>
            </w:r>
            <w:r w:rsidRPr="006741D2">
              <w:rPr>
                <w:rFonts w:ascii="Times New Roman" w:hAnsi="Times New Roman" w:cs="Times New Roman"/>
                <w:i/>
                <w:iCs/>
                <w:sz w:val="20"/>
                <w:szCs w:val="20"/>
              </w:rPr>
              <w:t>Cultural Critique</w:t>
            </w:r>
            <w:r w:rsidRPr="006741D2">
              <w:rPr>
                <w:rFonts w:ascii="Times New Roman" w:hAnsi="Times New Roman" w:cs="Times New Roman"/>
                <w:sz w:val="20"/>
                <w:szCs w:val="20"/>
              </w:rPr>
              <w:t xml:space="preserve"> 53: 10-27.</w:t>
            </w:r>
          </w:p>
          <w:p w14:paraId="784890A3" w14:textId="77777777"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b/>
                <w:bCs/>
                <w:sz w:val="20"/>
                <w:szCs w:val="20"/>
              </w:rPr>
              <w:t>Badminton, Neil</w:t>
            </w:r>
            <w:r w:rsidRPr="006741D2">
              <w:rPr>
                <w:rFonts w:ascii="Times New Roman" w:hAnsi="Times New Roman" w:cs="Times New Roman"/>
                <w:sz w:val="20"/>
                <w:szCs w:val="20"/>
              </w:rPr>
              <w:t xml:space="preserve"> (2004). </w:t>
            </w:r>
            <w:r w:rsidRPr="006741D2">
              <w:rPr>
                <w:rFonts w:ascii="Times New Roman" w:hAnsi="Times New Roman" w:cs="Times New Roman"/>
                <w:i/>
                <w:iCs/>
                <w:sz w:val="20"/>
                <w:szCs w:val="20"/>
              </w:rPr>
              <w:t>Alien Chic: Posthumanism and the Other Within</w:t>
            </w:r>
            <w:r w:rsidRPr="006741D2">
              <w:rPr>
                <w:rFonts w:ascii="Times New Roman" w:hAnsi="Times New Roman" w:cs="Times New Roman"/>
                <w:sz w:val="20"/>
                <w:szCs w:val="20"/>
              </w:rPr>
              <w:t>. London:</w:t>
            </w:r>
          </w:p>
          <w:p w14:paraId="12E1C523" w14:textId="17F2BD7A"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sz w:val="20"/>
                <w:szCs w:val="20"/>
              </w:rPr>
              <w:t>Routledge.</w:t>
            </w:r>
          </w:p>
          <w:p w14:paraId="7A54965E" w14:textId="77777777" w:rsidR="006741D2" w:rsidRPr="006741D2" w:rsidRDefault="006741D2" w:rsidP="006741D2">
            <w:pPr>
              <w:contextualSpacing/>
              <w:jc w:val="both"/>
              <w:rPr>
                <w:rFonts w:ascii="Times New Roman" w:hAnsi="Times New Roman" w:cs="Times New Roman"/>
                <w:bCs/>
                <w:sz w:val="20"/>
                <w:szCs w:val="20"/>
              </w:rPr>
            </w:pPr>
            <w:r w:rsidRPr="006741D2">
              <w:rPr>
                <w:rFonts w:ascii="Times New Roman" w:hAnsi="Times New Roman" w:cs="Times New Roman"/>
                <w:b/>
                <w:sz w:val="20"/>
                <w:szCs w:val="20"/>
              </w:rPr>
              <w:t>Baudrillard, Jean</w:t>
            </w:r>
            <w:r w:rsidRPr="006741D2">
              <w:rPr>
                <w:rFonts w:ascii="Times New Roman" w:hAnsi="Times New Roman" w:cs="Times New Roman"/>
                <w:bCs/>
                <w:sz w:val="20"/>
                <w:szCs w:val="20"/>
              </w:rPr>
              <w:t xml:space="preserve"> (1994). </w:t>
            </w:r>
            <w:r w:rsidRPr="006741D2">
              <w:rPr>
                <w:rFonts w:ascii="Times New Roman" w:hAnsi="Times New Roman" w:cs="Times New Roman"/>
                <w:bCs/>
                <w:i/>
                <w:iCs/>
                <w:sz w:val="20"/>
                <w:szCs w:val="20"/>
              </w:rPr>
              <w:t>The Illusion of the End</w:t>
            </w:r>
            <w:r w:rsidRPr="006741D2">
              <w:rPr>
                <w:rFonts w:ascii="Times New Roman" w:hAnsi="Times New Roman" w:cs="Times New Roman"/>
                <w:bCs/>
                <w:sz w:val="20"/>
                <w:szCs w:val="20"/>
              </w:rPr>
              <w:t>. Translated by Chris Turner.</w:t>
            </w:r>
          </w:p>
          <w:p w14:paraId="1A199F5E" w14:textId="06486480" w:rsidR="006741D2" w:rsidRPr="006741D2" w:rsidRDefault="006741D2" w:rsidP="006741D2">
            <w:pPr>
              <w:contextualSpacing/>
              <w:jc w:val="both"/>
              <w:rPr>
                <w:rFonts w:ascii="Times New Roman" w:hAnsi="Times New Roman" w:cs="Times New Roman"/>
                <w:bCs/>
                <w:sz w:val="20"/>
                <w:szCs w:val="20"/>
              </w:rPr>
            </w:pPr>
            <w:r w:rsidRPr="006741D2">
              <w:rPr>
                <w:rFonts w:ascii="Times New Roman" w:hAnsi="Times New Roman" w:cs="Times New Roman"/>
                <w:bCs/>
                <w:sz w:val="20"/>
                <w:szCs w:val="20"/>
              </w:rPr>
              <w:t>Cambridge: Polity Press.</w:t>
            </w:r>
          </w:p>
          <w:p w14:paraId="64039F81" w14:textId="77777777" w:rsidR="006741D2" w:rsidRPr="006741D2" w:rsidRDefault="006741D2" w:rsidP="006741D2">
            <w:pPr>
              <w:contextualSpacing/>
              <w:jc w:val="both"/>
              <w:rPr>
                <w:rFonts w:ascii="Times New Roman" w:hAnsi="Times New Roman" w:cs="Times New Roman"/>
                <w:bCs/>
                <w:sz w:val="20"/>
                <w:szCs w:val="20"/>
              </w:rPr>
            </w:pPr>
            <w:r w:rsidRPr="006741D2">
              <w:rPr>
                <w:rFonts w:ascii="Times New Roman" w:hAnsi="Times New Roman" w:cs="Times New Roman"/>
                <w:b/>
                <w:sz w:val="20"/>
                <w:szCs w:val="20"/>
              </w:rPr>
              <w:t>Baudrillard, Jean</w:t>
            </w:r>
            <w:r w:rsidRPr="006741D2">
              <w:rPr>
                <w:rFonts w:ascii="Times New Roman" w:hAnsi="Times New Roman" w:cs="Times New Roman"/>
                <w:bCs/>
                <w:sz w:val="20"/>
                <w:szCs w:val="20"/>
              </w:rPr>
              <w:t xml:space="preserve"> (2013). </w:t>
            </w:r>
            <w:r w:rsidRPr="006741D2">
              <w:rPr>
                <w:rFonts w:ascii="Times New Roman" w:hAnsi="Times New Roman" w:cs="Times New Roman"/>
                <w:bCs/>
                <w:i/>
                <w:iCs/>
                <w:sz w:val="20"/>
                <w:szCs w:val="20"/>
              </w:rPr>
              <w:t>Simulacija i zbilja</w:t>
            </w:r>
            <w:r w:rsidRPr="006741D2">
              <w:rPr>
                <w:rFonts w:ascii="Times New Roman" w:hAnsi="Times New Roman" w:cs="Times New Roman"/>
                <w:bCs/>
                <w:sz w:val="20"/>
                <w:szCs w:val="20"/>
              </w:rPr>
              <w:t>. Priredio Rade Kalanj. Prevela Gordana V.</w:t>
            </w:r>
          </w:p>
          <w:p w14:paraId="7A0B0734" w14:textId="7145EAC3" w:rsidR="006741D2" w:rsidRPr="006741D2" w:rsidRDefault="006741D2" w:rsidP="006741D2">
            <w:pPr>
              <w:contextualSpacing/>
              <w:jc w:val="both"/>
              <w:rPr>
                <w:rFonts w:ascii="Times New Roman" w:hAnsi="Times New Roman" w:cs="Times New Roman"/>
                <w:bCs/>
                <w:sz w:val="20"/>
                <w:szCs w:val="20"/>
              </w:rPr>
            </w:pPr>
            <w:r w:rsidRPr="006741D2">
              <w:rPr>
                <w:rFonts w:ascii="Times New Roman" w:hAnsi="Times New Roman" w:cs="Times New Roman"/>
                <w:bCs/>
                <w:sz w:val="20"/>
                <w:szCs w:val="20"/>
              </w:rPr>
              <w:t>Popović. Zagreb: Jesenski i Turk</w:t>
            </w:r>
          </w:p>
          <w:p w14:paraId="142052F3" w14:textId="77777777" w:rsidR="006741D2" w:rsidRPr="006741D2" w:rsidRDefault="006741D2" w:rsidP="006741D2">
            <w:pPr>
              <w:contextualSpacing/>
              <w:jc w:val="both"/>
              <w:rPr>
                <w:rFonts w:ascii="Times New Roman" w:hAnsi="Times New Roman" w:cs="Times New Roman"/>
                <w:bCs/>
                <w:sz w:val="20"/>
                <w:szCs w:val="20"/>
              </w:rPr>
            </w:pPr>
            <w:r w:rsidRPr="006741D2">
              <w:rPr>
                <w:rFonts w:ascii="Times New Roman" w:hAnsi="Times New Roman" w:cs="Times New Roman"/>
                <w:b/>
                <w:sz w:val="20"/>
                <w:szCs w:val="20"/>
              </w:rPr>
              <w:t>Bostrom, Nick</w:t>
            </w:r>
            <w:r w:rsidRPr="006741D2">
              <w:rPr>
                <w:rFonts w:ascii="Times New Roman" w:hAnsi="Times New Roman" w:cs="Times New Roman"/>
                <w:bCs/>
                <w:sz w:val="20"/>
                <w:szCs w:val="20"/>
              </w:rPr>
              <w:t xml:space="preserve"> (2004). „Transhumanism: World's Most Dangerous Idea?“. </w:t>
            </w:r>
          </w:p>
          <w:p w14:paraId="371AEDE6" w14:textId="77777777" w:rsidR="006741D2" w:rsidRPr="006741D2" w:rsidRDefault="006741D2" w:rsidP="006741D2">
            <w:pPr>
              <w:contextualSpacing/>
              <w:jc w:val="both"/>
              <w:rPr>
                <w:rFonts w:ascii="Times New Roman" w:hAnsi="Times New Roman" w:cs="Times New Roman"/>
                <w:bCs/>
                <w:sz w:val="20"/>
                <w:szCs w:val="20"/>
              </w:rPr>
            </w:pPr>
            <w:r w:rsidRPr="006741D2">
              <w:rPr>
                <w:rFonts w:ascii="Times New Roman" w:hAnsi="Times New Roman" w:cs="Times New Roman"/>
                <w:sz w:val="20"/>
                <w:szCs w:val="20"/>
              </w:rPr>
              <w:t xml:space="preserve">        </w:t>
            </w:r>
            <w:hyperlink r:id="rId9" w:history="1">
              <w:r w:rsidRPr="006741D2">
                <w:rPr>
                  <w:rStyle w:val="Hyperlink"/>
                  <w:rFonts w:ascii="Times New Roman" w:hAnsi="Times New Roman" w:cs="Times New Roman"/>
                  <w:bCs/>
                  <w:sz w:val="20"/>
                  <w:szCs w:val="20"/>
                </w:rPr>
                <w:t>https://nickbostrom.com/papers/dangerous</w:t>
              </w:r>
            </w:hyperlink>
          </w:p>
          <w:p w14:paraId="1F255E2F" w14:textId="77777777" w:rsidR="006741D2" w:rsidRPr="006741D2" w:rsidRDefault="006741D2" w:rsidP="006741D2">
            <w:pPr>
              <w:contextualSpacing/>
              <w:jc w:val="both"/>
              <w:rPr>
                <w:rFonts w:ascii="Times New Roman" w:hAnsi="Times New Roman" w:cs="Times New Roman"/>
                <w:bCs/>
                <w:sz w:val="20"/>
                <w:szCs w:val="20"/>
              </w:rPr>
            </w:pPr>
            <w:r w:rsidRPr="006741D2">
              <w:rPr>
                <w:rFonts w:ascii="Times New Roman" w:hAnsi="Times New Roman" w:cs="Times New Roman"/>
                <w:b/>
                <w:bCs/>
                <w:sz w:val="20"/>
                <w:szCs w:val="20"/>
              </w:rPr>
              <w:t>Bostrom, Nick</w:t>
            </w:r>
            <w:r w:rsidRPr="006741D2">
              <w:rPr>
                <w:rFonts w:ascii="Times New Roman" w:hAnsi="Times New Roman" w:cs="Times New Roman"/>
                <w:sz w:val="20"/>
                <w:szCs w:val="20"/>
              </w:rPr>
              <w:t xml:space="preserve"> (2005). „In Defence of Posthuman Dignity“. </w:t>
            </w:r>
            <w:r w:rsidRPr="006741D2">
              <w:rPr>
                <w:rFonts w:ascii="Times New Roman" w:hAnsi="Times New Roman" w:cs="Times New Roman"/>
                <w:i/>
                <w:iCs/>
                <w:sz w:val="20"/>
                <w:szCs w:val="20"/>
              </w:rPr>
              <w:t>Bioethics</w:t>
            </w:r>
            <w:r w:rsidRPr="006741D2">
              <w:rPr>
                <w:rFonts w:ascii="Times New Roman" w:hAnsi="Times New Roman" w:cs="Times New Roman"/>
                <w:sz w:val="20"/>
                <w:szCs w:val="20"/>
              </w:rPr>
              <w:t xml:space="preserve"> 19/3: 202-214.</w:t>
            </w:r>
          </w:p>
          <w:p w14:paraId="779AEB71" w14:textId="77777777" w:rsidR="006741D2" w:rsidRPr="006741D2" w:rsidRDefault="006741D2" w:rsidP="006741D2">
            <w:pPr>
              <w:contextualSpacing/>
              <w:jc w:val="both"/>
              <w:rPr>
                <w:rFonts w:ascii="Times New Roman" w:hAnsi="Times New Roman" w:cs="Times New Roman"/>
                <w:iCs/>
                <w:sz w:val="20"/>
                <w:szCs w:val="20"/>
              </w:rPr>
            </w:pPr>
            <w:r w:rsidRPr="006741D2">
              <w:rPr>
                <w:rFonts w:ascii="Times New Roman" w:hAnsi="Times New Roman" w:cs="Times New Roman"/>
                <w:b/>
                <w:sz w:val="20"/>
                <w:szCs w:val="20"/>
              </w:rPr>
              <w:t>Bostrom, Nick</w:t>
            </w:r>
            <w:r w:rsidRPr="006741D2">
              <w:rPr>
                <w:rFonts w:ascii="Times New Roman" w:hAnsi="Times New Roman" w:cs="Times New Roman"/>
                <w:bCs/>
                <w:sz w:val="20"/>
                <w:szCs w:val="20"/>
              </w:rPr>
              <w:t xml:space="preserve"> (2021). „Povijest transhumanističke misli“. </w:t>
            </w:r>
            <w:r w:rsidRPr="006741D2">
              <w:rPr>
                <w:rFonts w:ascii="Times New Roman" w:hAnsi="Times New Roman" w:cs="Times New Roman"/>
                <w:iCs/>
                <w:sz w:val="20"/>
                <w:szCs w:val="20"/>
              </w:rPr>
              <w:t>S engleskog preveo Miloš</w:t>
            </w:r>
          </w:p>
          <w:p w14:paraId="0D473B00" w14:textId="28F12147" w:rsidR="006741D2" w:rsidRPr="006741D2" w:rsidRDefault="006741D2" w:rsidP="006741D2">
            <w:pPr>
              <w:contextualSpacing/>
              <w:jc w:val="both"/>
              <w:rPr>
                <w:rFonts w:ascii="Times New Roman" w:hAnsi="Times New Roman" w:cs="Times New Roman"/>
                <w:bCs/>
                <w:sz w:val="20"/>
                <w:szCs w:val="20"/>
              </w:rPr>
            </w:pPr>
            <w:r w:rsidRPr="006741D2">
              <w:rPr>
                <w:rFonts w:ascii="Times New Roman" w:hAnsi="Times New Roman" w:cs="Times New Roman"/>
                <w:iCs/>
                <w:sz w:val="20"/>
                <w:szCs w:val="20"/>
              </w:rPr>
              <w:lastRenderedPageBreak/>
              <w:t xml:space="preserve">Đurđević. </w:t>
            </w:r>
            <w:bookmarkStart w:id="1" w:name="_Hlk109408340"/>
            <w:r w:rsidRPr="006741D2">
              <w:rPr>
                <w:rFonts w:ascii="Times New Roman" w:hAnsi="Times New Roman" w:cs="Times New Roman"/>
                <w:bCs/>
                <w:i/>
                <w:iCs/>
                <w:sz w:val="20"/>
                <w:szCs w:val="20"/>
              </w:rPr>
              <w:t>Tvrđa: časopis za teoriju, kulturu i vizualne umjetnosti</w:t>
            </w:r>
            <w:r w:rsidRPr="006741D2">
              <w:rPr>
                <w:rFonts w:ascii="Times New Roman" w:hAnsi="Times New Roman" w:cs="Times New Roman"/>
                <w:bCs/>
                <w:sz w:val="20"/>
                <w:szCs w:val="20"/>
              </w:rPr>
              <w:t>, 1-2: 40-59.</w:t>
            </w:r>
          </w:p>
          <w:p w14:paraId="00AF26AD" w14:textId="77777777" w:rsidR="006741D2" w:rsidRPr="006741D2" w:rsidRDefault="006741D2" w:rsidP="006741D2">
            <w:pPr>
              <w:contextualSpacing/>
              <w:rPr>
                <w:rFonts w:ascii="Times New Roman" w:hAnsi="Times New Roman" w:cs="Times New Roman"/>
                <w:bCs/>
                <w:i/>
                <w:iCs/>
                <w:sz w:val="20"/>
                <w:szCs w:val="20"/>
              </w:rPr>
            </w:pPr>
            <w:r w:rsidRPr="006741D2">
              <w:rPr>
                <w:rFonts w:ascii="Times New Roman" w:hAnsi="Times New Roman" w:cs="Times New Roman"/>
                <w:b/>
                <w:sz w:val="20"/>
                <w:szCs w:val="20"/>
              </w:rPr>
              <w:t>Braidotti, Rosi</w:t>
            </w:r>
            <w:r w:rsidRPr="006741D2">
              <w:rPr>
                <w:rFonts w:ascii="Times New Roman" w:hAnsi="Times New Roman" w:cs="Times New Roman"/>
                <w:bCs/>
                <w:sz w:val="20"/>
                <w:szCs w:val="20"/>
              </w:rPr>
              <w:t xml:space="preserve"> (1994). </w:t>
            </w:r>
            <w:r w:rsidRPr="006741D2">
              <w:rPr>
                <w:rFonts w:ascii="Times New Roman" w:hAnsi="Times New Roman" w:cs="Times New Roman"/>
                <w:bCs/>
                <w:i/>
                <w:iCs/>
                <w:sz w:val="20"/>
                <w:szCs w:val="20"/>
              </w:rPr>
              <w:t>Nomadic Subjects: Embodiment and Sexual Differance in</w:t>
            </w:r>
          </w:p>
          <w:p w14:paraId="5A6B6CC0" w14:textId="21100F9D" w:rsidR="006741D2" w:rsidRPr="006741D2" w:rsidRDefault="006741D2" w:rsidP="006741D2">
            <w:pPr>
              <w:contextualSpacing/>
              <w:rPr>
                <w:rFonts w:ascii="Times New Roman" w:hAnsi="Times New Roman" w:cs="Times New Roman"/>
                <w:bCs/>
                <w:sz w:val="20"/>
                <w:szCs w:val="20"/>
              </w:rPr>
            </w:pPr>
            <w:r w:rsidRPr="006741D2">
              <w:rPr>
                <w:rFonts w:ascii="Times New Roman" w:hAnsi="Times New Roman" w:cs="Times New Roman"/>
                <w:bCs/>
                <w:i/>
                <w:iCs/>
                <w:sz w:val="20"/>
                <w:szCs w:val="20"/>
              </w:rPr>
              <w:t>Contemporary Feminist Theory</w:t>
            </w:r>
            <w:r w:rsidRPr="006741D2">
              <w:rPr>
                <w:rFonts w:ascii="Times New Roman" w:hAnsi="Times New Roman" w:cs="Times New Roman"/>
                <w:bCs/>
                <w:sz w:val="20"/>
                <w:szCs w:val="20"/>
              </w:rPr>
              <w:t>. New York: Columbia University Press.</w:t>
            </w:r>
          </w:p>
          <w:p w14:paraId="6637DA8A" w14:textId="77777777" w:rsidR="006741D2" w:rsidRPr="006741D2" w:rsidRDefault="006741D2" w:rsidP="006741D2">
            <w:pPr>
              <w:contextualSpacing/>
              <w:rPr>
                <w:rFonts w:ascii="Times New Roman" w:hAnsi="Times New Roman" w:cs="Times New Roman"/>
                <w:bCs/>
                <w:sz w:val="20"/>
                <w:szCs w:val="20"/>
              </w:rPr>
            </w:pPr>
            <w:r w:rsidRPr="006741D2">
              <w:rPr>
                <w:rFonts w:ascii="Times New Roman" w:hAnsi="Times New Roman" w:cs="Times New Roman"/>
                <w:b/>
                <w:sz w:val="20"/>
                <w:szCs w:val="20"/>
              </w:rPr>
              <w:t>Braidotti, Rosi</w:t>
            </w:r>
            <w:r w:rsidRPr="006741D2">
              <w:rPr>
                <w:rFonts w:ascii="Times New Roman" w:hAnsi="Times New Roman" w:cs="Times New Roman"/>
                <w:bCs/>
                <w:sz w:val="20"/>
                <w:szCs w:val="20"/>
              </w:rPr>
              <w:t xml:space="preserve"> (2011). </w:t>
            </w:r>
            <w:r w:rsidRPr="006741D2">
              <w:rPr>
                <w:rFonts w:ascii="Times New Roman" w:hAnsi="Times New Roman" w:cs="Times New Roman"/>
                <w:bCs/>
                <w:i/>
                <w:iCs/>
                <w:sz w:val="20"/>
                <w:szCs w:val="20"/>
              </w:rPr>
              <w:t>Nomadic Theory. The Portable Rosi Braidotti</w:t>
            </w:r>
            <w:r w:rsidRPr="006741D2">
              <w:rPr>
                <w:rFonts w:ascii="Times New Roman" w:hAnsi="Times New Roman" w:cs="Times New Roman"/>
                <w:bCs/>
                <w:sz w:val="20"/>
                <w:szCs w:val="20"/>
              </w:rPr>
              <w:t xml:space="preserve">. New York: </w:t>
            </w:r>
          </w:p>
          <w:p w14:paraId="07C7CECE" w14:textId="6C5A3B4A" w:rsidR="006741D2" w:rsidRPr="006741D2" w:rsidRDefault="006741D2" w:rsidP="006741D2">
            <w:pPr>
              <w:contextualSpacing/>
              <w:rPr>
                <w:rFonts w:ascii="Times New Roman" w:hAnsi="Times New Roman" w:cs="Times New Roman"/>
                <w:bCs/>
                <w:sz w:val="20"/>
                <w:szCs w:val="20"/>
              </w:rPr>
            </w:pPr>
            <w:r w:rsidRPr="006741D2">
              <w:rPr>
                <w:rFonts w:ascii="Times New Roman" w:hAnsi="Times New Roman" w:cs="Times New Roman"/>
                <w:bCs/>
                <w:sz w:val="20"/>
                <w:szCs w:val="20"/>
              </w:rPr>
              <w:t>Columbia University Press.</w:t>
            </w:r>
          </w:p>
          <w:bookmarkEnd w:id="1"/>
          <w:p w14:paraId="1755732E" w14:textId="77777777"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b/>
                <w:sz w:val="20"/>
                <w:szCs w:val="20"/>
              </w:rPr>
              <w:t>Braidotti, Rosi</w:t>
            </w:r>
            <w:r w:rsidRPr="006741D2">
              <w:rPr>
                <w:rFonts w:ascii="Times New Roman" w:hAnsi="Times New Roman" w:cs="Times New Roman"/>
                <w:sz w:val="20"/>
                <w:szCs w:val="20"/>
              </w:rPr>
              <w:t xml:space="preserve"> (2013). </w:t>
            </w:r>
            <w:r w:rsidRPr="006741D2">
              <w:rPr>
                <w:rFonts w:ascii="Times New Roman" w:hAnsi="Times New Roman" w:cs="Times New Roman"/>
                <w:i/>
                <w:iCs/>
                <w:sz w:val="20"/>
                <w:szCs w:val="20"/>
              </w:rPr>
              <w:t>The Posthuman</w:t>
            </w:r>
            <w:r w:rsidRPr="006741D2">
              <w:rPr>
                <w:rFonts w:ascii="Times New Roman" w:hAnsi="Times New Roman" w:cs="Times New Roman"/>
                <w:sz w:val="20"/>
                <w:szCs w:val="20"/>
              </w:rPr>
              <w:t>. Cambridge: Polity Press.</w:t>
            </w:r>
          </w:p>
          <w:p w14:paraId="443063FB" w14:textId="77777777" w:rsidR="006741D2" w:rsidRPr="006741D2" w:rsidRDefault="006741D2" w:rsidP="006741D2">
            <w:pPr>
              <w:contextualSpacing/>
              <w:jc w:val="both"/>
              <w:rPr>
                <w:rFonts w:ascii="Times New Roman" w:hAnsi="Times New Roman" w:cs="Times New Roman"/>
                <w:i/>
                <w:iCs/>
                <w:sz w:val="20"/>
                <w:szCs w:val="20"/>
              </w:rPr>
            </w:pPr>
            <w:r w:rsidRPr="006741D2">
              <w:rPr>
                <w:rFonts w:ascii="Times New Roman" w:hAnsi="Times New Roman" w:cs="Times New Roman"/>
                <w:b/>
                <w:bCs/>
                <w:sz w:val="20"/>
                <w:szCs w:val="20"/>
              </w:rPr>
              <w:t>Cadava, Eduardo, Peter Connor i Jean-Luc Nancy</w:t>
            </w:r>
            <w:r w:rsidRPr="006741D2">
              <w:rPr>
                <w:rFonts w:ascii="Times New Roman" w:hAnsi="Times New Roman" w:cs="Times New Roman"/>
                <w:sz w:val="20"/>
                <w:szCs w:val="20"/>
              </w:rPr>
              <w:t xml:space="preserve"> (ur.) (1991). </w:t>
            </w:r>
            <w:r w:rsidRPr="006741D2">
              <w:rPr>
                <w:rFonts w:ascii="Times New Roman" w:hAnsi="Times New Roman" w:cs="Times New Roman"/>
                <w:i/>
                <w:iCs/>
                <w:sz w:val="20"/>
                <w:szCs w:val="20"/>
              </w:rPr>
              <w:t>Who Comes After</w:t>
            </w:r>
          </w:p>
          <w:p w14:paraId="0F787DD6" w14:textId="7341C35A"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i/>
                <w:iCs/>
                <w:sz w:val="20"/>
                <w:szCs w:val="20"/>
              </w:rPr>
              <w:t>Subject?</w:t>
            </w:r>
            <w:r w:rsidRPr="006741D2">
              <w:rPr>
                <w:rFonts w:ascii="Times New Roman" w:hAnsi="Times New Roman" w:cs="Times New Roman"/>
                <w:sz w:val="20"/>
                <w:szCs w:val="20"/>
              </w:rPr>
              <w:t xml:space="preserve"> New York i London: Routledge.</w:t>
            </w:r>
          </w:p>
          <w:p w14:paraId="7D20A483" w14:textId="7DA19E3F"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b/>
                <w:bCs/>
                <w:sz w:val="20"/>
                <w:szCs w:val="20"/>
              </w:rPr>
              <w:t>Clarke, Bruce</w:t>
            </w:r>
            <w:r w:rsidRPr="006741D2">
              <w:rPr>
                <w:rFonts w:ascii="Times New Roman" w:hAnsi="Times New Roman" w:cs="Times New Roman"/>
                <w:sz w:val="20"/>
                <w:szCs w:val="20"/>
              </w:rPr>
              <w:t xml:space="preserve"> (2008). </w:t>
            </w:r>
            <w:r w:rsidRPr="006741D2">
              <w:rPr>
                <w:rFonts w:ascii="Times New Roman" w:hAnsi="Times New Roman" w:cs="Times New Roman"/>
                <w:i/>
                <w:iCs/>
                <w:sz w:val="20"/>
                <w:szCs w:val="20"/>
              </w:rPr>
              <w:t xml:space="preserve">Posthuman Metamorphosis: Narrative and Systems. </w:t>
            </w:r>
            <w:r w:rsidRPr="006741D2">
              <w:rPr>
                <w:rFonts w:ascii="Times New Roman" w:hAnsi="Times New Roman" w:cs="Times New Roman"/>
                <w:sz w:val="20"/>
                <w:szCs w:val="20"/>
              </w:rPr>
              <w:t>New York:</w:t>
            </w:r>
            <w:r w:rsidR="00B24B1B">
              <w:rPr>
                <w:rFonts w:ascii="Times New Roman" w:hAnsi="Times New Roman" w:cs="Times New Roman"/>
                <w:sz w:val="20"/>
                <w:szCs w:val="20"/>
              </w:rPr>
              <w:t xml:space="preserve"> </w:t>
            </w:r>
            <w:r w:rsidRPr="006741D2">
              <w:rPr>
                <w:rFonts w:ascii="Times New Roman" w:hAnsi="Times New Roman" w:cs="Times New Roman"/>
                <w:sz w:val="20"/>
                <w:szCs w:val="20"/>
              </w:rPr>
              <w:t xml:space="preserve">Fordham University Press. </w:t>
            </w:r>
          </w:p>
          <w:p w14:paraId="68542C80" w14:textId="77777777" w:rsidR="006741D2" w:rsidRPr="006741D2" w:rsidRDefault="006741D2" w:rsidP="006741D2">
            <w:pPr>
              <w:contextualSpacing/>
              <w:jc w:val="both"/>
              <w:rPr>
                <w:rFonts w:ascii="Times New Roman" w:hAnsi="Times New Roman" w:cs="Times New Roman"/>
                <w:i/>
                <w:iCs/>
                <w:sz w:val="20"/>
                <w:szCs w:val="20"/>
              </w:rPr>
            </w:pPr>
            <w:r w:rsidRPr="006741D2">
              <w:rPr>
                <w:rFonts w:ascii="Times New Roman" w:hAnsi="Times New Roman" w:cs="Times New Roman"/>
                <w:b/>
                <w:bCs/>
                <w:sz w:val="20"/>
                <w:szCs w:val="20"/>
              </w:rPr>
              <w:t>Clarke, Bruce i Manuela Rossini</w:t>
            </w:r>
            <w:r w:rsidRPr="006741D2">
              <w:rPr>
                <w:rFonts w:ascii="Times New Roman" w:hAnsi="Times New Roman" w:cs="Times New Roman"/>
                <w:sz w:val="20"/>
                <w:szCs w:val="20"/>
              </w:rPr>
              <w:t xml:space="preserve"> (2017), ur. </w:t>
            </w:r>
            <w:r w:rsidRPr="006741D2">
              <w:rPr>
                <w:rFonts w:ascii="Times New Roman" w:hAnsi="Times New Roman" w:cs="Times New Roman"/>
                <w:i/>
                <w:iCs/>
                <w:sz w:val="20"/>
                <w:szCs w:val="20"/>
              </w:rPr>
              <w:t>The Cambridge Companion to Literature</w:t>
            </w:r>
          </w:p>
          <w:p w14:paraId="003C0E89" w14:textId="00C854D5"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i/>
                <w:iCs/>
                <w:sz w:val="20"/>
                <w:szCs w:val="20"/>
              </w:rPr>
              <w:t xml:space="preserve">and the Posthuman. </w:t>
            </w:r>
            <w:r w:rsidRPr="006741D2">
              <w:rPr>
                <w:rFonts w:ascii="Times New Roman" w:hAnsi="Times New Roman" w:cs="Times New Roman"/>
                <w:sz w:val="20"/>
                <w:szCs w:val="20"/>
              </w:rPr>
              <w:t>Cambridge: CUP.</w:t>
            </w:r>
          </w:p>
          <w:p w14:paraId="1B063DB1" w14:textId="77777777"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b/>
                <w:bCs/>
                <w:sz w:val="20"/>
                <w:szCs w:val="20"/>
              </w:rPr>
              <w:t>Davies, Tony</w:t>
            </w:r>
            <w:r w:rsidRPr="006741D2">
              <w:rPr>
                <w:rFonts w:ascii="Times New Roman" w:hAnsi="Times New Roman" w:cs="Times New Roman"/>
                <w:sz w:val="20"/>
                <w:szCs w:val="20"/>
              </w:rPr>
              <w:t xml:space="preserve"> (2001). </w:t>
            </w:r>
            <w:r w:rsidRPr="006741D2">
              <w:rPr>
                <w:rFonts w:ascii="Times New Roman" w:hAnsi="Times New Roman" w:cs="Times New Roman"/>
                <w:i/>
                <w:iCs/>
                <w:sz w:val="20"/>
                <w:szCs w:val="20"/>
              </w:rPr>
              <w:t>Humanism</w:t>
            </w:r>
            <w:r w:rsidRPr="006741D2">
              <w:rPr>
                <w:rFonts w:ascii="Times New Roman" w:hAnsi="Times New Roman" w:cs="Times New Roman"/>
                <w:sz w:val="20"/>
                <w:szCs w:val="20"/>
              </w:rPr>
              <w:t>. London and New York: Routledge.</w:t>
            </w:r>
          </w:p>
          <w:p w14:paraId="59797150" w14:textId="77777777"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b/>
                <w:bCs/>
                <w:sz w:val="20"/>
                <w:szCs w:val="20"/>
              </w:rPr>
              <w:t>Ferrando, Francesca</w:t>
            </w:r>
            <w:r w:rsidRPr="006741D2">
              <w:rPr>
                <w:rFonts w:ascii="Times New Roman" w:hAnsi="Times New Roman" w:cs="Times New Roman"/>
                <w:sz w:val="20"/>
                <w:szCs w:val="20"/>
              </w:rPr>
              <w:t xml:space="preserve"> (2013). „Posthumanism, Transhumanism, Antihumanism, </w:t>
            </w:r>
          </w:p>
          <w:p w14:paraId="5D0D2C14" w14:textId="09218241" w:rsidR="006741D2" w:rsidRPr="00B24B1B" w:rsidRDefault="006741D2" w:rsidP="006741D2">
            <w:pPr>
              <w:contextualSpacing/>
              <w:jc w:val="both"/>
              <w:rPr>
                <w:rFonts w:ascii="Times New Roman" w:hAnsi="Times New Roman" w:cs="Times New Roman"/>
                <w:i/>
                <w:iCs/>
                <w:sz w:val="20"/>
                <w:szCs w:val="20"/>
              </w:rPr>
            </w:pPr>
            <w:r w:rsidRPr="006741D2">
              <w:rPr>
                <w:rFonts w:ascii="Times New Roman" w:hAnsi="Times New Roman" w:cs="Times New Roman"/>
                <w:sz w:val="20"/>
                <w:szCs w:val="20"/>
              </w:rPr>
              <w:t xml:space="preserve">Metahumanism, and New Materialisms. Differences and Relations“. </w:t>
            </w:r>
            <w:r w:rsidRPr="006741D2">
              <w:rPr>
                <w:rFonts w:ascii="Times New Roman" w:hAnsi="Times New Roman" w:cs="Times New Roman"/>
                <w:i/>
                <w:iCs/>
                <w:sz w:val="20"/>
                <w:szCs w:val="20"/>
              </w:rPr>
              <w:t>Existenz: An</w:t>
            </w:r>
            <w:r w:rsidR="00B24B1B">
              <w:rPr>
                <w:rFonts w:ascii="Times New Roman" w:hAnsi="Times New Roman" w:cs="Times New Roman"/>
                <w:i/>
                <w:iCs/>
                <w:sz w:val="20"/>
                <w:szCs w:val="20"/>
              </w:rPr>
              <w:t xml:space="preserve"> </w:t>
            </w:r>
            <w:r w:rsidRPr="006741D2">
              <w:rPr>
                <w:rFonts w:ascii="Times New Roman" w:hAnsi="Times New Roman" w:cs="Times New Roman"/>
                <w:i/>
                <w:iCs/>
                <w:sz w:val="20"/>
                <w:szCs w:val="20"/>
              </w:rPr>
              <w:t xml:space="preserve"> International Journal in Philosophy, Religion, Politics, and the Arts</w:t>
            </w:r>
            <w:r w:rsidRPr="006741D2">
              <w:rPr>
                <w:rFonts w:ascii="Times New Roman" w:hAnsi="Times New Roman" w:cs="Times New Roman"/>
                <w:sz w:val="20"/>
                <w:szCs w:val="20"/>
              </w:rPr>
              <w:t xml:space="preserve"> 8/2: 26-32.</w:t>
            </w:r>
          </w:p>
          <w:p w14:paraId="5D60D3D4" w14:textId="77777777"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b/>
                <w:bCs/>
                <w:sz w:val="20"/>
                <w:szCs w:val="20"/>
              </w:rPr>
              <w:t>Ferrando, Francesca</w:t>
            </w:r>
            <w:r w:rsidRPr="006741D2">
              <w:rPr>
                <w:rFonts w:ascii="Times New Roman" w:hAnsi="Times New Roman" w:cs="Times New Roman"/>
                <w:sz w:val="20"/>
                <w:szCs w:val="20"/>
              </w:rPr>
              <w:t xml:space="preserve"> (2014). „Body“. U </w:t>
            </w:r>
            <w:r w:rsidRPr="006741D2">
              <w:rPr>
                <w:rFonts w:ascii="Times New Roman" w:hAnsi="Times New Roman" w:cs="Times New Roman"/>
                <w:i/>
                <w:iCs/>
                <w:sz w:val="20"/>
                <w:szCs w:val="20"/>
              </w:rPr>
              <w:t>Post- and Transhumanism: An Introduction</w:t>
            </w:r>
            <w:r w:rsidRPr="006741D2">
              <w:rPr>
                <w:rFonts w:ascii="Times New Roman" w:hAnsi="Times New Roman" w:cs="Times New Roman"/>
                <w:sz w:val="20"/>
                <w:szCs w:val="20"/>
              </w:rPr>
              <w:t>.</w:t>
            </w:r>
          </w:p>
          <w:p w14:paraId="57A8C5EE" w14:textId="50F2F45F"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sz w:val="20"/>
                <w:szCs w:val="20"/>
              </w:rPr>
              <w:t xml:space="preserve">Ur. Robert Ranisch i Stefan Lorenz Sorgner. Frankfurt am Main: Peter Lang, 213-226. </w:t>
            </w:r>
          </w:p>
          <w:p w14:paraId="1A51D978" w14:textId="1D06E370"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b/>
                <w:bCs/>
                <w:sz w:val="20"/>
                <w:szCs w:val="20"/>
              </w:rPr>
              <w:t>Foucault, Michel</w:t>
            </w:r>
            <w:r w:rsidRPr="006741D2">
              <w:rPr>
                <w:rFonts w:ascii="Times New Roman" w:hAnsi="Times New Roman" w:cs="Times New Roman"/>
                <w:sz w:val="20"/>
                <w:szCs w:val="20"/>
              </w:rPr>
              <w:t xml:space="preserve"> (1994). </w:t>
            </w:r>
            <w:r w:rsidRPr="006741D2">
              <w:rPr>
                <w:rFonts w:ascii="Times New Roman" w:hAnsi="Times New Roman" w:cs="Times New Roman"/>
                <w:i/>
                <w:iCs/>
                <w:sz w:val="20"/>
                <w:szCs w:val="20"/>
              </w:rPr>
              <w:t>Znanje i moć</w:t>
            </w:r>
            <w:r w:rsidRPr="006741D2">
              <w:rPr>
                <w:rFonts w:ascii="Times New Roman" w:hAnsi="Times New Roman" w:cs="Times New Roman"/>
                <w:sz w:val="20"/>
                <w:szCs w:val="20"/>
              </w:rPr>
              <w:t>. S francuskog preveo Rade Kalanj. Zagreb: NZ Globus.</w:t>
            </w:r>
          </w:p>
          <w:p w14:paraId="5110A197" w14:textId="77777777"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b/>
                <w:bCs/>
                <w:sz w:val="20"/>
                <w:szCs w:val="20"/>
              </w:rPr>
              <w:t>Foucault, Michel</w:t>
            </w:r>
            <w:r w:rsidRPr="006741D2">
              <w:rPr>
                <w:rFonts w:ascii="Times New Roman" w:hAnsi="Times New Roman" w:cs="Times New Roman"/>
                <w:sz w:val="20"/>
                <w:szCs w:val="20"/>
              </w:rPr>
              <w:t xml:space="preserve"> (2002). </w:t>
            </w:r>
            <w:r w:rsidRPr="006741D2">
              <w:rPr>
                <w:rFonts w:ascii="Times New Roman" w:hAnsi="Times New Roman" w:cs="Times New Roman"/>
                <w:i/>
                <w:iCs/>
                <w:sz w:val="20"/>
                <w:szCs w:val="20"/>
              </w:rPr>
              <w:t>Riječi i stvari: arheologija humanističkih znanosti</w:t>
            </w:r>
            <w:r w:rsidRPr="006741D2">
              <w:rPr>
                <w:rFonts w:ascii="Times New Roman" w:hAnsi="Times New Roman" w:cs="Times New Roman"/>
                <w:sz w:val="20"/>
                <w:szCs w:val="20"/>
              </w:rPr>
              <w:t>. S</w:t>
            </w:r>
          </w:p>
          <w:p w14:paraId="061410C3" w14:textId="78F52716"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sz w:val="20"/>
                <w:szCs w:val="20"/>
              </w:rPr>
              <w:t>francuskog preveo Srđan Rahelić. Zagreb: Golden marketing.</w:t>
            </w:r>
          </w:p>
          <w:p w14:paraId="4AD3BE0A" w14:textId="77777777"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b/>
                <w:bCs/>
                <w:sz w:val="20"/>
                <w:szCs w:val="20"/>
              </w:rPr>
              <w:t>Franklin, Sarah, Celia Lury i Jackie Stacey</w:t>
            </w:r>
            <w:r w:rsidRPr="006741D2">
              <w:rPr>
                <w:rFonts w:ascii="Times New Roman" w:hAnsi="Times New Roman" w:cs="Times New Roman"/>
                <w:sz w:val="20"/>
                <w:szCs w:val="20"/>
              </w:rPr>
              <w:t xml:space="preserve"> (2000). </w:t>
            </w:r>
            <w:r w:rsidRPr="006741D2">
              <w:rPr>
                <w:rFonts w:ascii="Times New Roman" w:hAnsi="Times New Roman" w:cs="Times New Roman"/>
                <w:i/>
                <w:iCs/>
                <w:sz w:val="20"/>
                <w:szCs w:val="20"/>
              </w:rPr>
              <w:t>Global Nature, Global Culture</w:t>
            </w:r>
            <w:r w:rsidRPr="006741D2">
              <w:rPr>
                <w:rFonts w:ascii="Times New Roman" w:hAnsi="Times New Roman" w:cs="Times New Roman"/>
                <w:sz w:val="20"/>
                <w:szCs w:val="20"/>
              </w:rPr>
              <w:t xml:space="preserve">. </w:t>
            </w:r>
          </w:p>
          <w:p w14:paraId="382E5E20" w14:textId="35B54258"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sz w:val="20"/>
                <w:szCs w:val="20"/>
              </w:rPr>
              <w:t>London: Sage.</w:t>
            </w:r>
          </w:p>
          <w:p w14:paraId="32EACAD8" w14:textId="4970020E"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b/>
                <w:bCs/>
                <w:sz w:val="20"/>
                <w:szCs w:val="20"/>
              </w:rPr>
              <w:t>Fukuyama, Frances</w:t>
            </w:r>
            <w:r w:rsidRPr="006741D2">
              <w:rPr>
                <w:rFonts w:ascii="Times New Roman" w:hAnsi="Times New Roman" w:cs="Times New Roman"/>
                <w:sz w:val="20"/>
                <w:szCs w:val="20"/>
              </w:rPr>
              <w:t xml:space="preserve"> (1999). </w:t>
            </w:r>
            <w:r w:rsidRPr="006741D2">
              <w:rPr>
                <w:rFonts w:ascii="Times New Roman" w:hAnsi="Times New Roman" w:cs="Times New Roman"/>
                <w:i/>
                <w:iCs/>
                <w:sz w:val="20"/>
                <w:szCs w:val="20"/>
              </w:rPr>
              <w:t>Our Posthuman Future: Consenquences of the</w:t>
            </w:r>
            <w:r w:rsidR="00B24B1B">
              <w:rPr>
                <w:rFonts w:ascii="Times New Roman" w:hAnsi="Times New Roman" w:cs="Times New Roman"/>
                <w:i/>
                <w:iCs/>
                <w:sz w:val="20"/>
                <w:szCs w:val="20"/>
              </w:rPr>
              <w:t xml:space="preserve"> </w:t>
            </w:r>
            <w:r w:rsidRPr="006741D2">
              <w:rPr>
                <w:rFonts w:ascii="Times New Roman" w:hAnsi="Times New Roman" w:cs="Times New Roman"/>
                <w:i/>
                <w:iCs/>
                <w:sz w:val="20"/>
                <w:szCs w:val="20"/>
              </w:rPr>
              <w:t>Biotehnology Revolution</w:t>
            </w:r>
            <w:r w:rsidRPr="006741D2">
              <w:rPr>
                <w:rFonts w:ascii="Times New Roman" w:hAnsi="Times New Roman" w:cs="Times New Roman"/>
                <w:sz w:val="20"/>
                <w:szCs w:val="20"/>
              </w:rPr>
              <w:t>. London: Profile Books. [</w:t>
            </w:r>
            <w:r w:rsidRPr="006741D2">
              <w:rPr>
                <w:rFonts w:ascii="Times New Roman" w:hAnsi="Times New Roman" w:cs="Times New Roman"/>
                <w:i/>
                <w:iCs/>
                <w:sz w:val="20"/>
                <w:szCs w:val="20"/>
              </w:rPr>
              <w:t>Kraj čovjeka? Naša</w:t>
            </w:r>
            <w:r w:rsidR="00B24B1B">
              <w:rPr>
                <w:rFonts w:ascii="Times New Roman" w:hAnsi="Times New Roman" w:cs="Times New Roman"/>
                <w:i/>
                <w:iCs/>
                <w:sz w:val="20"/>
                <w:szCs w:val="20"/>
              </w:rPr>
              <w:t xml:space="preserve"> </w:t>
            </w:r>
            <w:r w:rsidRPr="006741D2">
              <w:rPr>
                <w:rFonts w:ascii="Times New Roman" w:hAnsi="Times New Roman" w:cs="Times New Roman"/>
                <w:i/>
                <w:iCs/>
                <w:sz w:val="20"/>
                <w:szCs w:val="20"/>
              </w:rPr>
              <w:t>poslijeljudska budućnost. Posljedice biotehnološke revolucije</w:t>
            </w:r>
            <w:r w:rsidRPr="006741D2">
              <w:rPr>
                <w:rFonts w:ascii="Times New Roman" w:hAnsi="Times New Roman" w:cs="Times New Roman"/>
                <w:sz w:val="20"/>
                <w:szCs w:val="20"/>
              </w:rPr>
              <w:t>. Preveo Marinko</w:t>
            </w:r>
            <w:r w:rsidR="00B24B1B">
              <w:rPr>
                <w:rFonts w:ascii="Times New Roman" w:hAnsi="Times New Roman" w:cs="Times New Roman"/>
                <w:sz w:val="20"/>
                <w:szCs w:val="20"/>
              </w:rPr>
              <w:t xml:space="preserve"> </w:t>
            </w:r>
            <w:r w:rsidRPr="006741D2">
              <w:rPr>
                <w:rFonts w:ascii="Times New Roman" w:hAnsi="Times New Roman" w:cs="Times New Roman"/>
                <w:sz w:val="20"/>
                <w:szCs w:val="20"/>
              </w:rPr>
              <w:t>Raos. Zagreb: Izvori, 2003.]</w:t>
            </w:r>
          </w:p>
          <w:p w14:paraId="74747FB5" w14:textId="77777777" w:rsidR="006741D2" w:rsidRPr="006741D2" w:rsidRDefault="006741D2" w:rsidP="006741D2">
            <w:pPr>
              <w:contextualSpacing/>
              <w:jc w:val="both"/>
              <w:rPr>
                <w:rFonts w:ascii="Times New Roman" w:hAnsi="Times New Roman" w:cs="Times New Roman"/>
                <w:i/>
                <w:iCs/>
                <w:sz w:val="20"/>
                <w:szCs w:val="20"/>
              </w:rPr>
            </w:pPr>
            <w:r w:rsidRPr="006741D2">
              <w:rPr>
                <w:rFonts w:ascii="Times New Roman" w:hAnsi="Times New Roman" w:cs="Times New Roman"/>
                <w:b/>
                <w:bCs/>
                <w:sz w:val="20"/>
                <w:szCs w:val="20"/>
              </w:rPr>
              <w:t>Gilroy, Paul</w:t>
            </w:r>
            <w:r w:rsidRPr="006741D2">
              <w:rPr>
                <w:rFonts w:ascii="Times New Roman" w:hAnsi="Times New Roman" w:cs="Times New Roman"/>
                <w:sz w:val="20"/>
                <w:szCs w:val="20"/>
              </w:rPr>
              <w:t xml:space="preserve"> (2000). </w:t>
            </w:r>
            <w:r w:rsidRPr="006741D2">
              <w:rPr>
                <w:rFonts w:ascii="Times New Roman" w:hAnsi="Times New Roman" w:cs="Times New Roman"/>
                <w:i/>
                <w:iCs/>
                <w:sz w:val="20"/>
                <w:szCs w:val="20"/>
              </w:rPr>
              <w:t>Against Race. Imagining Political Culture beyond the Colour Line.</w:t>
            </w:r>
          </w:p>
          <w:p w14:paraId="34542848" w14:textId="2C2F3878"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sz w:val="20"/>
                <w:szCs w:val="20"/>
              </w:rPr>
              <w:t>Cambridge MA: Harvard University Press.</w:t>
            </w:r>
          </w:p>
          <w:p w14:paraId="1B9A30CB" w14:textId="77777777" w:rsidR="006741D2" w:rsidRPr="006741D2" w:rsidRDefault="006741D2" w:rsidP="006741D2">
            <w:pPr>
              <w:contextualSpacing/>
              <w:jc w:val="both"/>
              <w:rPr>
                <w:rFonts w:ascii="Times New Roman" w:hAnsi="Times New Roman" w:cs="Times New Roman"/>
                <w:i/>
                <w:iCs/>
                <w:sz w:val="20"/>
                <w:szCs w:val="20"/>
              </w:rPr>
            </w:pPr>
            <w:r w:rsidRPr="006741D2">
              <w:rPr>
                <w:rFonts w:ascii="Times New Roman" w:hAnsi="Times New Roman" w:cs="Times New Roman"/>
                <w:b/>
                <w:bCs/>
                <w:sz w:val="20"/>
                <w:szCs w:val="20"/>
              </w:rPr>
              <w:t>Gomel, Elena</w:t>
            </w:r>
            <w:r w:rsidRPr="006741D2">
              <w:rPr>
                <w:rFonts w:ascii="Times New Roman" w:hAnsi="Times New Roman" w:cs="Times New Roman"/>
                <w:sz w:val="20"/>
                <w:szCs w:val="20"/>
              </w:rPr>
              <w:t xml:space="preserve"> (2014). </w:t>
            </w:r>
            <w:r w:rsidRPr="006741D2">
              <w:rPr>
                <w:rFonts w:ascii="Times New Roman" w:hAnsi="Times New Roman" w:cs="Times New Roman"/>
                <w:i/>
                <w:iCs/>
                <w:sz w:val="20"/>
                <w:szCs w:val="20"/>
              </w:rPr>
              <w:t>Science Fiction, Alien Encounters, and the Ethics of</w:t>
            </w:r>
          </w:p>
          <w:p w14:paraId="054E9F09" w14:textId="4E21270A"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i/>
                <w:iCs/>
                <w:sz w:val="20"/>
                <w:szCs w:val="20"/>
              </w:rPr>
              <w:t>Posthumanism:Beyond the Golden Rule</w:t>
            </w:r>
            <w:r w:rsidRPr="006741D2">
              <w:rPr>
                <w:rFonts w:ascii="Times New Roman" w:hAnsi="Times New Roman" w:cs="Times New Roman"/>
                <w:sz w:val="20"/>
                <w:szCs w:val="20"/>
              </w:rPr>
              <w:t>. London: Palgrave Macmillan.</w:t>
            </w:r>
          </w:p>
          <w:p w14:paraId="3437D418" w14:textId="77777777" w:rsidR="006741D2" w:rsidRPr="006741D2" w:rsidRDefault="006741D2" w:rsidP="006741D2">
            <w:pPr>
              <w:contextualSpacing/>
              <w:jc w:val="both"/>
              <w:rPr>
                <w:rFonts w:ascii="Times New Roman" w:hAnsi="Times New Roman" w:cs="Times New Roman"/>
                <w:i/>
                <w:iCs/>
                <w:sz w:val="20"/>
                <w:szCs w:val="20"/>
              </w:rPr>
            </w:pPr>
            <w:r w:rsidRPr="006741D2">
              <w:rPr>
                <w:rFonts w:ascii="Times New Roman" w:hAnsi="Times New Roman" w:cs="Times New Roman"/>
                <w:b/>
                <w:bCs/>
                <w:sz w:val="20"/>
                <w:szCs w:val="20"/>
              </w:rPr>
              <w:t>Graham, Elaine</w:t>
            </w:r>
            <w:r w:rsidRPr="006741D2">
              <w:rPr>
                <w:rFonts w:ascii="Times New Roman" w:hAnsi="Times New Roman" w:cs="Times New Roman"/>
                <w:sz w:val="20"/>
                <w:szCs w:val="20"/>
              </w:rPr>
              <w:t xml:space="preserve"> (2002). </w:t>
            </w:r>
            <w:r w:rsidRPr="006741D2">
              <w:rPr>
                <w:rFonts w:ascii="Times New Roman" w:hAnsi="Times New Roman" w:cs="Times New Roman"/>
                <w:i/>
                <w:iCs/>
                <w:sz w:val="20"/>
                <w:szCs w:val="20"/>
              </w:rPr>
              <w:t>Representation of the Post/Human: Monsters, Aliens and</w:t>
            </w:r>
          </w:p>
          <w:p w14:paraId="5CD05C8E" w14:textId="43A9FDFD"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i/>
                <w:iCs/>
                <w:sz w:val="20"/>
                <w:szCs w:val="20"/>
              </w:rPr>
              <w:t>Others in Popular Culture</w:t>
            </w:r>
            <w:r w:rsidRPr="006741D2">
              <w:rPr>
                <w:rFonts w:ascii="Times New Roman" w:hAnsi="Times New Roman" w:cs="Times New Roman"/>
                <w:sz w:val="20"/>
                <w:szCs w:val="20"/>
              </w:rPr>
              <w:t>. Manchester: Manchester University Press.</w:t>
            </w:r>
          </w:p>
          <w:p w14:paraId="23000ADC" w14:textId="7E807482"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b/>
                <w:bCs/>
                <w:sz w:val="20"/>
                <w:szCs w:val="20"/>
              </w:rPr>
              <w:t>Gray, John</w:t>
            </w:r>
            <w:r w:rsidRPr="006741D2">
              <w:rPr>
                <w:rFonts w:ascii="Times New Roman" w:hAnsi="Times New Roman" w:cs="Times New Roman"/>
                <w:sz w:val="20"/>
                <w:szCs w:val="20"/>
              </w:rPr>
              <w:t xml:space="preserve"> (20</w:t>
            </w:r>
            <w:r w:rsidR="00346177">
              <w:rPr>
                <w:rFonts w:ascii="Times New Roman" w:hAnsi="Times New Roman" w:cs="Times New Roman"/>
                <w:sz w:val="20"/>
                <w:szCs w:val="20"/>
              </w:rPr>
              <w:t>24</w:t>
            </w:r>
            <w:r w:rsidRPr="006741D2">
              <w:rPr>
                <w:rFonts w:ascii="Times New Roman" w:hAnsi="Times New Roman" w:cs="Times New Roman"/>
                <w:sz w:val="20"/>
                <w:szCs w:val="20"/>
              </w:rPr>
              <w:t xml:space="preserve">). </w:t>
            </w:r>
            <w:r w:rsidRPr="00346177">
              <w:rPr>
                <w:rFonts w:ascii="Times New Roman" w:hAnsi="Times New Roman" w:cs="Times New Roman"/>
                <w:i/>
                <w:iCs/>
                <w:sz w:val="20"/>
                <w:szCs w:val="20"/>
              </w:rPr>
              <w:t xml:space="preserve">Psi od slame. </w:t>
            </w:r>
            <w:r w:rsidR="00346177" w:rsidRPr="00346177">
              <w:rPr>
                <w:rFonts w:ascii="Times New Roman" w:hAnsi="Times New Roman" w:cs="Times New Roman"/>
                <w:i/>
                <w:iCs/>
                <w:sz w:val="20"/>
                <w:szCs w:val="20"/>
              </w:rPr>
              <w:t>Misli o ljudima i drugim životinjama</w:t>
            </w:r>
            <w:r w:rsidR="00346177">
              <w:rPr>
                <w:rFonts w:ascii="Times New Roman" w:hAnsi="Times New Roman" w:cs="Times New Roman"/>
                <w:sz w:val="20"/>
                <w:szCs w:val="20"/>
              </w:rPr>
              <w:t>. Zagreb: Tim press</w:t>
            </w:r>
            <w:r w:rsidRPr="006741D2">
              <w:rPr>
                <w:rFonts w:ascii="Times New Roman" w:hAnsi="Times New Roman" w:cs="Times New Roman"/>
                <w:bCs/>
                <w:sz w:val="20"/>
                <w:szCs w:val="20"/>
              </w:rPr>
              <w:t>.</w:t>
            </w:r>
            <w:r w:rsidRPr="006741D2">
              <w:rPr>
                <w:rFonts w:ascii="Times New Roman" w:hAnsi="Times New Roman" w:cs="Times New Roman"/>
                <w:sz w:val="20"/>
                <w:szCs w:val="20"/>
              </w:rPr>
              <w:t xml:space="preserve"> </w:t>
            </w:r>
          </w:p>
          <w:p w14:paraId="3BE0A3D2" w14:textId="73F591AC" w:rsidR="006741D2" w:rsidRPr="00B24B1B" w:rsidRDefault="006741D2" w:rsidP="006741D2">
            <w:pPr>
              <w:contextualSpacing/>
              <w:jc w:val="both"/>
              <w:rPr>
                <w:rFonts w:ascii="Times New Roman" w:hAnsi="Times New Roman" w:cs="Times New Roman"/>
                <w:i/>
                <w:iCs/>
                <w:sz w:val="20"/>
                <w:szCs w:val="20"/>
              </w:rPr>
            </w:pPr>
            <w:r w:rsidRPr="006741D2">
              <w:rPr>
                <w:rFonts w:ascii="Times New Roman" w:hAnsi="Times New Roman" w:cs="Times New Roman"/>
                <w:b/>
                <w:bCs/>
                <w:sz w:val="20"/>
                <w:szCs w:val="20"/>
              </w:rPr>
              <w:t>Hayles, Katherine</w:t>
            </w:r>
            <w:r w:rsidRPr="006741D2">
              <w:rPr>
                <w:rFonts w:ascii="Times New Roman" w:hAnsi="Times New Roman" w:cs="Times New Roman"/>
                <w:sz w:val="20"/>
                <w:szCs w:val="20"/>
              </w:rPr>
              <w:t xml:space="preserve"> (1999). </w:t>
            </w:r>
            <w:r w:rsidRPr="006741D2">
              <w:rPr>
                <w:rFonts w:ascii="Times New Roman" w:hAnsi="Times New Roman" w:cs="Times New Roman"/>
                <w:i/>
                <w:iCs/>
                <w:sz w:val="20"/>
                <w:szCs w:val="20"/>
              </w:rPr>
              <w:t>How We Became Posthuman: Virtual Bodies in Cybernetics, Literature, and Informatics.</w:t>
            </w:r>
            <w:r w:rsidRPr="006741D2">
              <w:rPr>
                <w:rFonts w:ascii="Times New Roman" w:hAnsi="Times New Roman" w:cs="Times New Roman"/>
                <w:sz w:val="20"/>
                <w:szCs w:val="20"/>
              </w:rPr>
              <w:t xml:space="preserve"> Chicago: University of Chicago Press.</w:t>
            </w:r>
          </w:p>
          <w:p w14:paraId="05C3F789" w14:textId="5E172402" w:rsidR="006741D2" w:rsidRPr="00B24B1B" w:rsidRDefault="006741D2" w:rsidP="006741D2">
            <w:pPr>
              <w:contextualSpacing/>
              <w:jc w:val="both"/>
              <w:rPr>
                <w:rFonts w:ascii="Times New Roman" w:hAnsi="Times New Roman" w:cs="Times New Roman"/>
                <w:i/>
                <w:iCs/>
                <w:sz w:val="20"/>
                <w:szCs w:val="20"/>
              </w:rPr>
            </w:pPr>
            <w:r w:rsidRPr="006741D2">
              <w:rPr>
                <w:rFonts w:ascii="Times New Roman" w:hAnsi="Times New Roman" w:cs="Times New Roman"/>
                <w:b/>
                <w:bCs/>
                <w:sz w:val="20"/>
                <w:szCs w:val="20"/>
              </w:rPr>
              <w:t>Hayles, Katherine</w:t>
            </w:r>
            <w:r w:rsidRPr="006741D2">
              <w:rPr>
                <w:rFonts w:ascii="Times New Roman" w:hAnsi="Times New Roman" w:cs="Times New Roman"/>
                <w:sz w:val="20"/>
                <w:szCs w:val="20"/>
              </w:rPr>
              <w:t xml:space="preserve"> (2005). </w:t>
            </w:r>
            <w:r w:rsidRPr="006741D2">
              <w:rPr>
                <w:rFonts w:ascii="Times New Roman" w:hAnsi="Times New Roman" w:cs="Times New Roman"/>
                <w:i/>
                <w:iCs/>
                <w:sz w:val="20"/>
                <w:szCs w:val="20"/>
              </w:rPr>
              <w:t>My Mother Was a Computer: Digital Subject and Literary</w:t>
            </w:r>
            <w:r w:rsidR="00B24B1B">
              <w:rPr>
                <w:rFonts w:ascii="Times New Roman" w:hAnsi="Times New Roman" w:cs="Times New Roman"/>
                <w:i/>
                <w:iCs/>
                <w:sz w:val="20"/>
                <w:szCs w:val="20"/>
              </w:rPr>
              <w:t xml:space="preserve"> </w:t>
            </w:r>
            <w:r w:rsidRPr="006741D2">
              <w:rPr>
                <w:rFonts w:ascii="Times New Roman" w:hAnsi="Times New Roman" w:cs="Times New Roman"/>
                <w:i/>
                <w:iCs/>
                <w:sz w:val="20"/>
                <w:szCs w:val="20"/>
              </w:rPr>
              <w:t>Texts</w:t>
            </w:r>
            <w:r w:rsidRPr="006741D2">
              <w:rPr>
                <w:rFonts w:ascii="Times New Roman" w:hAnsi="Times New Roman" w:cs="Times New Roman"/>
                <w:sz w:val="20"/>
                <w:szCs w:val="20"/>
              </w:rPr>
              <w:t>. Chicago and London: Chicago University Press.</w:t>
            </w:r>
          </w:p>
          <w:p w14:paraId="49FC035C" w14:textId="77777777" w:rsidR="006741D2" w:rsidRPr="006741D2" w:rsidRDefault="006741D2" w:rsidP="006741D2">
            <w:pPr>
              <w:contextualSpacing/>
              <w:rPr>
                <w:rFonts w:ascii="Times New Roman" w:hAnsi="Times New Roman" w:cs="Times New Roman"/>
                <w:bCs/>
                <w:color w:val="000000" w:themeColor="text1"/>
                <w:sz w:val="20"/>
                <w:szCs w:val="20"/>
              </w:rPr>
            </w:pPr>
            <w:r w:rsidRPr="006741D2">
              <w:rPr>
                <w:rFonts w:ascii="Times New Roman" w:hAnsi="Times New Roman" w:cs="Times New Roman"/>
                <w:b/>
                <w:color w:val="000000" w:themeColor="text1"/>
                <w:sz w:val="20"/>
                <w:szCs w:val="20"/>
              </w:rPr>
              <w:t>Haraway, Donna</w:t>
            </w:r>
            <w:r w:rsidRPr="006741D2">
              <w:rPr>
                <w:rFonts w:ascii="Times New Roman" w:hAnsi="Times New Roman" w:cs="Times New Roman"/>
                <w:bCs/>
                <w:color w:val="000000" w:themeColor="text1"/>
                <w:sz w:val="20"/>
                <w:szCs w:val="20"/>
              </w:rPr>
              <w:t xml:space="preserve"> (1999). „Manifesto za kiborge“. U </w:t>
            </w:r>
            <w:r w:rsidRPr="006741D2">
              <w:rPr>
                <w:rFonts w:ascii="Times New Roman" w:hAnsi="Times New Roman" w:cs="Times New Roman"/>
                <w:bCs/>
                <w:i/>
                <w:color w:val="000000" w:themeColor="text1"/>
                <w:sz w:val="20"/>
                <w:szCs w:val="20"/>
              </w:rPr>
              <w:t>Feminizam/ Postfeminizam</w:t>
            </w:r>
            <w:r w:rsidRPr="006741D2">
              <w:rPr>
                <w:rFonts w:ascii="Times New Roman" w:hAnsi="Times New Roman" w:cs="Times New Roman"/>
                <w:bCs/>
                <w:color w:val="000000" w:themeColor="text1"/>
                <w:sz w:val="20"/>
                <w:szCs w:val="20"/>
              </w:rPr>
              <w:t>, ur.</w:t>
            </w:r>
          </w:p>
          <w:p w14:paraId="6419A9ED" w14:textId="040A4075" w:rsidR="006741D2" w:rsidRPr="006741D2" w:rsidRDefault="006741D2" w:rsidP="006741D2">
            <w:pPr>
              <w:contextualSpacing/>
              <w:rPr>
                <w:rFonts w:ascii="Times New Roman" w:hAnsi="Times New Roman" w:cs="Times New Roman"/>
                <w:bCs/>
                <w:color w:val="000000" w:themeColor="text1"/>
                <w:sz w:val="20"/>
                <w:szCs w:val="20"/>
              </w:rPr>
            </w:pPr>
            <w:r w:rsidRPr="006741D2">
              <w:rPr>
                <w:rFonts w:ascii="Times New Roman" w:hAnsi="Times New Roman" w:cs="Times New Roman"/>
                <w:bCs/>
                <w:color w:val="000000" w:themeColor="text1"/>
                <w:sz w:val="20"/>
                <w:szCs w:val="20"/>
              </w:rPr>
              <w:t>Linda J. Nicholson. Zagreb: Liberata, Centar za ženske studije, str. 167-205.</w:t>
            </w:r>
          </w:p>
          <w:p w14:paraId="3E6EEAB5" w14:textId="4E8BFC8A" w:rsidR="006741D2" w:rsidRPr="00B24B1B" w:rsidRDefault="006741D2" w:rsidP="006741D2">
            <w:pPr>
              <w:contextualSpacing/>
              <w:rPr>
                <w:rFonts w:ascii="Times New Roman" w:hAnsi="Times New Roman" w:cs="Times New Roman"/>
                <w:bCs/>
                <w:i/>
                <w:iCs/>
                <w:color w:val="000000" w:themeColor="text1"/>
                <w:sz w:val="20"/>
                <w:szCs w:val="20"/>
              </w:rPr>
            </w:pPr>
            <w:r w:rsidRPr="006741D2">
              <w:rPr>
                <w:rFonts w:ascii="Times New Roman" w:hAnsi="Times New Roman" w:cs="Times New Roman"/>
                <w:b/>
                <w:color w:val="000000" w:themeColor="text1"/>
                <w:sz w:val="20"/>
                <w:szCs w:val="20"/>
              </w:rPr>
              <w:t>Hauskeller, Michael, Thomas D. Philbeck i Curtis D. Carbonell</w:t>
            </w:r>
            <w:r w:rsidRPr="006741D2">
              <w:rPr>
                <w:rFonts w:ascii="Times New Roman" w:hAnsi="Times New Roman" w:cs="Times New Roman"/>
                <w:bCs/>
                <w:color w:val="000000" w:themeColor="text1"/>
                <w:sz w:val="20"/>
                <w:szCs w:val="20"/>
              </w:rPr>
              <w:t xml:space="preserve"> (2015) ur. </w:t>
            </w:r>
            <w:r w:rsidRPr="006741D2">
              <w:rPr>
                <w:rFonts w:ascii="Times New Roman" w:hAnsi="Times New Roman" w:cs="Times New Roman"/>
                <w:bCs/>
                <w:i/>
                <w:iCs/>
                <w:color w:val="000000" w:themeColor="text1"/>
                <w:sz w:val="20"/>
                <w:szCs w:val="20"/>
              </w:rPr>
              <w:t xml:space="preserve"> The</w:t>
            </w:r>
            <w:r w:rsidR="00B24B1B">
              <w:rPr>
                <w:rFonts w:ascii="Times New Roman" w:hAnsi="Times New Roman" w:cs="Times New Roman"/>
                <w:bCs/>
                <w:i/>
                <w:iCs/>
                <w:color w:val="000000" w:themeColor="text1"/>
                <w:sz w:val="20"/>
                <w:szCs w:val="20"/>
              </w:rPr>
              <w:t xml:space="preserve"> </w:t>
            </w:r>
            <w:r w:rsidRPr="006741D2">
              <w:rPr>
                <w:rFonts w:ascii="Times New Roman" w:hAnsi="Times New Roman" w:cs="Times New Roman"/>
                <w:bCs/>
                <w:i/>
                <w:iCs/>
                <w:color w:val="000000" w:themeColor="text1"/>
                <w:sz w:val="20"/>
                <w:szCs w:val="20"/>
              </w:rPr>
              <w:t>Palgrave Handbook of Poshumanism in Film and Television</w:t>
            </w:r>
            <w:r w:rsidRPr="006741D2">
              <w:rPr>
                <w:rFonts w:ascii="Times New Roman" w:hAnsi="Times New Roman" w:cs="Times New Roman"/>
                <w:bCs/>
                <w:color w:val="000000" w:themeColor="text1"/>
                <w:sz w:val="20"/>
                <w:szCs w:val="20"/>
              </w:rPr>
              <w:t>. London: Palgrave</w:t>
            </w:r>
            <w:r w:rsidR="00B24B1B">
              <w:rPr>
                <w:rFonts w:ascii="Times New Roman" w:hAnsi="Times New Roman" w:cs="Times New Roman"/>
                <w:bCs/>
                <w:i/>
                <w:iCs/>
                <w:color w:val="000000" w:themeColor="text1"/>
                <w:sz w:val="20"/>
                <w:szCs w:val="20"/>
              </w:rPr>
              <w:t xml:space="preserve"> </w:t>
            </w:r>
            <w:r w:rsidRPr="006741D2">
              <w:rPr>
                <w:rFonts w:ascii="Times New Roman" w:hAnsi="Times New Roman" w:cs="Times New Roman"/>
                <w:bCs/>
                <w:color w:val="000000" w:themeColor="text1"/>
                <w:sz w:val="20"/>
                <w:szCs w:val="20"/>
              </w:rPr>
              <w:t xml:space="preserve">Macmillan. </w:t>
            </w:r>
          </w:p>
          <w:p w14:paraId="402EEDF5" w14:textId="77777777" w:rsidR="006741D2" w:rsidRPr="006741D2" w:rsidRDefault="006741D2" w:rsidP="006741D2">
            <w:pPr>
              <w:contextualSpacing/>
              <w:jc w:val="both"/>
              <w:rPr>
                <w:rFonts w:ascii="Times New Roman" w:hAnsi="Times New Roman" w:cs="Times New Roman"/>
                <w:sz w:val="20"/>
                <w:szCs w:val="20"/>
              </w:rPr>
            </w:pPr>
            <w:bookmarkStart w:id="2" w:name="_Hlk102213740"/>
            <w:r w:rsidRPr="006741D2">
              <w:rPr>
                <w:rFonts w:ascii="Times New Roman" w:hAnsi="Times New Roman" w:cs="Times New Roman"/>
                <w:b/>
                <w:bCs/>
                <w:sz w:val="20"/>
                <w:szCs w:val="20"/>
              </w:rPr>
              <w:t>Herbrechter, Stefan</w:t>
            </w:r>
            <w:r w:rsidRPr="006741D2">
              <w:rPr>
                <w:rFonts w:ascii="Times New Roman" w:hAnsi="Times New Roman" w:cs="Times New Roman"/>
                <w:sz w:val="20"/>
                <w:szCs w:val="20"/>
              </w:rPr>
              <w:t xml:space="preserve"> </w:t>
            </w:r>
            <w:bookmarkEnd w:id="2"/>
            <w:r w:rsidRPr="006741D2">
              <w:rPr>
                <w:rFonts w:ascii="Times New Roman" w:hAnsi="Times New Roman" w:cs="Times New Roman"/>
                <w:sz w:val="20"/>
                <w:szCs w:val="20"/>
              </w:rPr>
              <w:t xml:space="preserve">(2013). </w:t>
            </w:r>
            <w:r w:rsidRPr="006741D2">
              <w:rPr>
                <w:rFonts w:ascii="Times New Roman" w:hAnsi="Times New Roman" w:cs="Times New Roman"/>
                <w:i/>
                <w:iCs/>
                <w:sz w:val="20"/>
                <w:szCs w:val="20"/>
              </w:rPr>
              <w:t>Posthumanism: A Critical Analysis</w:t>
            </w:r>
            <w:r w:rsidRPr="006741D2">
              <w:rPr>
                <w:rFonts w:ascii="Times New Roman" w:hAnsi="Times New Roman" w:cs="Times New Roman"/>
                <w:sz w:val="20"/>
                <w:szCs w:val="20"/>
              </w:rPr>
              <w:t>. London: Bloomsbury.</w:t>
            </w:r>
          </w:p>
          <w:p w14:paraId="636B9F6D" w14:textId="77777777"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b/>
                <w:bCs/>
                <w:sz w:val="20"/>
                <w:szCs w:val="20"/>
              </w:rPr>
              <w:t>Herbrechter, Stefan i Ivan Callus</w:t>
            </w:r>
            <w:r w:rsidRPr="006741D2">
              <w:rPr>
                <w:rFonts w:ascii="Times New Roman" w:hAnsi="Times New Roman" w:cs="Times New Roman"/>
                <w:sz w:val="20"/>
                <w:szCs w:val="20"/>
              </w:rPr>
              <w:t xml:space="preserve"> (2012) ur. </w:t>
            </w:r>
            <w:r w:rsidRPr="006741D2">
              <w:rPr>
                <w:rFonts w:ascii="Times New Roman" w:hAnsi="Times New Roman" w:cs="Times New Roman"/>
                <w:i/>
                <w:iCs/>
                <w:sz w:val="20"/>
                <w:szCs w:val="20"/>
              </w:rPr>
              <w:t>Posthumanist Shakespeares</w:t>
            </w:r>
            <w:r w:rsidRPr="006741D2">
              <w:rPr>
                <w:rFonts w:ascii="Times New Roman" w:hAnsi="Times New Roman" w:cs="Times New Roman"/>
                <w:sz w:val="20"/>
                <w:szCs w:val="20"/>
              </w:rPr>
              <w:t xml:space="preserve">. London: </w:t>
            </w:r>
          </w:p>
          <w:p w14:paraId="32D0071E" w14:textId="72E504F6"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sz w:val="20"/>
                <w:szCs w:val="20"/>
              </w:rPr>
              <w:t>Palgrave Macmillan.</w:t>
            </w:r>
          </w:p>
          <w:p w14:paraId="71ADE0AA" w14:textId="77777777"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b/>
                <w:bCs/>
                <w:sz w:val="20"/>
                <w:szCs w:val="20"/>
              </w:rPr>
              <w:t>Horrocks, Christopher</w:t>
            </w:r>
            <w:r w:rsidRPr="006741D2">
              <w:rPr>
                <w:rFonts w:ascii="Times New Roman" w:hAnsi="Times New Roman" w:cs="Times New Roman"/>
                <w:sz w:val="20"/>
                <w:szCs w:val="20"/>
              </w:rPr>
              <w:t xml:space="preserve"> (2001). </w:t>
            </w:r>
            <w:r w:rsidRPr="006741D2">
              <w:rPr>
                <w:rFonts w:ascii="Times New Roman" w:hAnsi="Times New Roman" w:cs="Times New Roman"/>
                <w:i/>
                <w:iCs/>
                <w:sz w:val="20"/>
                <w:szCs w:val="20"/>
              </w:rPr>
              <w:t>Baudrillard i milenij</w:t>
            </w:r>
            <w:r w:rsidRPr="006741D2">
              <w:rPr>
                <w:rFonts w:ascii="Times New Roman" w:hAnsi="Times New Roman" w:cs="Times New Roman"/>
                <w:sz w:val="20"/>
                <w:szCs w:val="20"/>
              </w:rPr>
              <w:t>. Prevela Gordana Popović.</w:t>
            </w:r>
          </w:p>
          <w:p w14:paraId="3690C0A3" w14:textId="75E5922F"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sz w:val="20"/>
                <w:szCs w:val="20"/>
              </w:rPr>
              <w:t>Zagreb: Jesenski i Turk.</w:t>
            </w:r>
          </w:p>
          <w:p w14:paraId="720F5DD9" w14:textId="65E67F18"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b/>
                <w:bCs/>
                <w:sz w:val="20"/>
                <w:szCs w:val="20"/>
              </w:rPr>
              <w:t>Kérchy, Anna</w:t>
            </w:r>
            <w:r w:rsidRPr="006741D2">
              <w:rPr>
                <w:rFonts w:ascii="Times New Roman" w:hAnsi="Times New Roman" w:cs="Times New Roman"/>
                <w:sz w:val="20"/>
                <w:szCs w:val="20"/>
              </w:rPr>
              <w:t xml:space="preserve"> (2018) ur. </w:t>
            </w:r>
            <w:r w:rsidRPr="006741D2">
              <w:rPr>
                <w:rFonts w:ascii="Times New Roman" w:hAnsi="Times New Roman" w:cs="Times New Roman"/>
                <w:i/>
                <w:iCs/>
                <w:sz w:val="20"/>
                <w:szCs w:val="20"/>
              </w:rPr>
              <w:t>Posthumanism in Fantastic Fiction</w:t>
            </w:r>
            <w:r w:rsidRPr="006741D2">
              <w:rPr>
                <w:rFonts w:ascii="Times New Roman" w:hAnsi="Times New Roman" w:cs="Times New Roman"/>
                <w:sz w:val="20"/>
                <w:szCs w:val="20"/>
              </w:rPr>
              <w:t>. Szeged: AMERICANA eBooks..</w:t>
            </w:r>
          </w:p>
          <w:p w14:paraId="529032C2" w14:textId="77777777"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b/>
                <w:bCs/>
                <w:sz w:val="20"/>
                <w:szCs w:val="20"/>
              </w:rPr>
              <w:t>Mies, Maria i Vandana Shiva</w:t>
            </w:r>
            <w:r w:rsidRPr="006741D2">
              <w:rPr>
                <w:rFonts w:ascii="Times New Roman" w:hAnsi="Times New Roman" w:cs="Times New Roman"/>
                <w:sz w:val="20"/>
                <w:szCs w:val="20"/>
              </w:rPr>
              <w:t xml:space="preserve"> (1993). </w:t>
            </w:r>
            <w:r w:rsidRPr="006741D2">
              <w:rPr>
                <w:rFonts w:ascii="Times New Roman" w:hAnsi="Times New Roman" w:cs="Times New Roman"/>
                <w:i/>
                <w:iCs/>
                <w:sz w:val="20"/>
                <w:szCs w:val="20"/>
              </w:rPr>
              <w:t>Ecofeminism</w:t>
            </w:r>
            <w:r w:rsidRPr="006741D2">
              <w:rPr>
                <w:rFonts w:ascii="Times New Roman" w:hAnsi="Times New Roman" w:cs="Times New Roman"/>
                <w:sz w:val="20"/>
                <w:szCs w:val="20"/>
              </w:rPr>
              <w:t>. London: Zed Books.</w:t>
            </w:r>
          </w:p>
          <w:p w14:paraId="00F83018" w14:textId="77777777" w:rsidR="006741D2" w:rsidRPr="006741D2" w:rsidRDefault="006741D2" w:rsidP="006741D2">
            <w:pPr>
              <w:contextualSpacing/>
              <w:jc w:val="both"/>
              <w:rPr>
                <w:rFonts w:ascii="Times New Roman" w:hAnsi="Times New Roman" w:cs="Times New Roman"/>
                <w:iCs/>
                <w:sz w:val="20"/>
                <w:szCs w:val="20"/>
              </w:rPr>
            </w:pPr>
            <w:r w:rsidRPr="006741D2">
              <w:rPr>
                <w:rFonts w:ascii="Times New Roman" w:hAnsi="Times New Roman" w:cs="Times New Roman"/>
                <w:b/>
                <w:bCs/>
                <w:iCs/>
                <w:sz w:val="20"/>
                <w:szCs w:val="20"/>
              </w:rPr>
              <w:t>Mikulić, Borislav</w:t>
            </w:r>
            <w:r w:rsidRPr="006741D2">
              <w:rPr>
                <w:rFonts w:ascii="Times New Roman" w:hAnsi="Times New Roman" w:cs="Times New Roman"/>
                <w:iCs/>
                <w:sz w:val="20"/>
                <w:szCs w:val="20"/>
              </w:rPr>
              <w:t xml:space="preserve"> (2021). </w:t>
            </w:r>
            <w:r w:rsidRPr="006741D2">
              <w:rPr>
                <w:rFonts w:ascii="Times New Roman" w:hAnsi="Times New Roman" w:cs="Times New Roman"/>
                <w:i/>
                <w:sz w:val="20"/>
                <w:szCs w:val="20"/>
              </w:rPr>
              <w:t>Čovjek, ali najbolji. Tri studije o antihumanizmu</w:t>
            </w:r>
            <w:r w:rsidRPr="006741D2">
              <w:rPr>
                <w:rFonts w:ascii="Times New Roman" w:hAnsi="Times New Roman" w:cs="Times New Roman"/>
                <w:iCs/>
                <w:sz w:val="20"/>
                <w:szCs w:val="20"/>
              </w:rPr>
              <w:t>. Zagreb: FF</w:t>
            </w:r>
          </w:p>
          <w:p w14:paraId="4C59C69C" w14:textId="3D531B42" w:rsidR="006741D2" w:rsidRPr="006741D2" w:rsidRDefault="006741D2" w:rsidP="006741D2">
            <w:pPr>
              <w:contextualSpacing/>
              <w:jc w:val="both"/>
              <w:rPr>
                <w:rFonts w:ascii="Times New Roman" w:hAnsi="Times New Roman" w:cs="Times New Roman"/>
                <w:iCs/>
                <w:sz w:val="20"/>
                <w:szCs w:val="20"/>
              </w:rPr>
            </w:pPr>
            <w:r w:rsidRPr="006741D2">
              <w:rPr>
                <w:rFonts w:ascii="Times New Roman" w:hAnsi="Times New Roman" w:cs="Times New Roman"/>
                <w:iCs/>
                <w:sz w:val="20"/>
                <w:szCs w:val="20"/>
              </w:rPr>
              <w:t>press.</w:t>
            </w:r>
            <w:r w:rsidR="003901E1" w:rsidRPr="00107B4D">
              <w:rPr>
                <w:rFonts w:ascii="Times New Roman" w:hAnsi="Times New Roman" w:cs="Times New Roman"/>
                <w:bCs/>
                <w:color w:val="FF0000"/>
                <w:sz w:val="20"/>
                <w:szCs w:val="20"/>
              </w:rPr>
              <w:t xml:space="preserve"> </w:t>
            </w:r>
          </w:p>
          <w:p w14:paraId="2B2529DD" w14:textId="77777777" w:rsidR="006741D2" w:rsidRPr="006741D2" w:rsidRDefault="006741D2" w:rsidP="006741D2">
            <w:pPr>
              <w:contextualSpacing/>
              <w:jc w:val="both"/>
              <w:rPr>
                <w:rFonts w:ascii="Times New Roman" w:hAnsi="Times New Roman" w:cs="Times New Roman"/>
                <w:iCs/>
                <w:sz w:val="20"/>
                <w:szCs w:val="20"/>
              </w:rPr>
            </w:pPr>
            <w:r w:rsidRPr="006741D2">
              <w:rPr>
                <w:rFonts w:ascii="Times New Roman" w:hAnsi="Times New Roman" w:cs="Times New Roman"/>
                <w:b/>
                <w:bCs/>
                <w:iCs/>
                <w:sz w:val="20"/>
                <w:szCs w:val="20"/>
              </w:rPr>
              <w:t>Moravec, Hans</w:t>
            </w:r>
            <w:r w:rsidRPr="006741D2">
              <w:rPr>
                <w:rFonts w:ascii="Times New Roman" w:hAnsi="Times New Roman" w:cs="Times New Roman"/>
                <w:iCs/>
                <w:sz w:val="20"/>
                <w:szCs w:val="20"/>
              </w:rPr>
              <w:t xml:space="preserve"> (1988). </w:t>
            </w:r>
            <w:r w:rsidRPr="006741D2">
              <w:rPr>
                <w:rFonts w:ascii="Times New Roman" w:hAnsi="Times New Roman" w:cs="Times New Roman"/>
                <w:i/>
                <w:sz w:val="20"/>
                <w:szCs w:val="20"/>
              </w:rPr>
              <w:t>Mind Children: The Future of Robot and Human Intelligence</w:t>
            </w:r>
            <w:r w:rsidRPr="006741D2">
              <w:rPr>
                <w:rFonts w:ascii="Times New Roman" w:hAnsi="Times New Roman" w:cs="Times New Roman"/>
                <w:iCs/>
                <w:sz w:val="20"/>
                <w:szCs w:val="20"/>
              </w:rPr>
              <w:t xml:space="preserve">. </w:t>
            </w:r>
          </w:p>
          <w:p w14:paraId="4BC3C466" w14:textId="33FE0996" w:rsidR="006741D2" w:rsidRPr="006741D2" w:rsidRDefault="006741D2" w:rsidP="006741D2">
            <w:pPr>
              <w:contextualSpacing/>
              <w:jc w:val="both"/>
              <w:rPr>
                <w:rFonts w:ascii="Times New Roman" w:hAnsi="Times New Roman" w:cs="Times New Roman"/>
                <w:iCs/>
                <w:sz w:val="20"/>
                <w:szCs w:val="20"/>
              </w:rPr>
            </w:pPr>
            <w:r w:rsidRPr="006741D2">
              <w:rPr>
                <w:rFonts w:ascii="Times New Roman" w:hAnsi="Times New Roman" w:cs="Times New Roman"/>
                <w:iCs/>
                <w:sz w:val="20"/>
                <w:szCs w:val="20"/>
              </w:rPr>
              <w:t>Cambridge: Harvard University Press.</w:t>
            </w:r>
          </w:p>
          <w:p w14:paraId="305250FA" w14:textId="77777777" w:rsidR="006741D2" w:rsidRPr="006741D2" w:rsidRDefault="006741D2" w:rsidP="006741D2">
            <w:pPr>
              <w:contextualSpacing/>
              <w:jc w:val="both"/>
              <w:rPr>
                <w:rFonts w:ascii="Times New Roman" w:hAnsi="Times New Roman" w:cs="Times New Roman"/>
                <w:iCs/>
                <w:sz w:val="20"/>
                <w:szCs w:val="20"/>
              </w:rPr>
            </w:pPr>
            <w:r w:rsidRPr="006741D2">
              <w:rPr>
                <w:rFonts w:ascii="Times New Roman" w:hAnsi="Times New Roman" w:cs="Times New Roman"/>
                <w:b/>
                <w:bCs/>
                <w:iCs/>
                <w:sz w:val="20"/>
                <w:szCs w:val="20"/>
              </w:rPr>
              <w:t>More, Max</w:t>
            </w:r>
            <w:r w:rsidRPr="006741D2">
              <w:rPr>
                <w:rFonts w:ascii="Times New Roman" w:hAnsi="Times New Roman" w:cs="Times New Roman"/>
                <w:iCs/>
                <w:sz w:val="20"/>
                <w:szCs w:val="20"/>
              </w:rPr>
              <w:t xml:space="preserve"> (2021). „Filozofija transhumanizma“. </w:t>
            </w:r>
            <w:bookmarkStart w:id="3" w:name="_Hlk109408310"/>
            <w:r w:rsidRPr="006741D2">
              <w:rPr>
                <w:rFonts w:ascii="Times New Roman" w:hAnsi="Times New Roman" w:cs="Times New Roman"/>
                <w:iCs/>
                <w:sz w:val="20"/>
                <w:szCs w:val="20"/>
              </w:rPr>
              <w:t>S engleskog preveo Miloš Đurđević</w:t>
            </w:r>
            <w:bookmarkEnd w:id="3"/>
            <w:r w:rsidRPr="006741D2">
              <w:rPr>
                <w:rFonts w:ascii="Times New Roman" w:hAnsi="Times New Roman" w:cs="Times New Roman"/>
                <w:iCs/>
                <w:sz w:val="20"/>
                <w:szCs w:val="20"/>
              </w:rPr>
              <w:t>.</w:t>
            </w:r>
          </w:p>
          <w:p w14:paraId="60F94B14" w14:textId="0860C58F" w:rsidR="006741D2" w:rsidRPr="006741D2" w:rsidRDefault="006741D2" w:rsidP="006741D2">
            <w:pPr>
              <w:contextualSpacing/>
              <w:jc w:val="both"/>
              <w:rPr>
                <w:rFonts w:ascii="Times New Roman" w:hAnsi="Times New Roman" w:cs="Times New Roman"/>
                <w:iCs/>
                <w:sz w:val="20"/>
                <w:szCs w:val="20"/>
              </w:rPr>
            </w:pPr>
            <w:r w:rsidRPr="006741D2">
              <w:rPr>
                <w:rFonts w:ascii="Times New Roman" w:hAnsi="Times New Roman" w:cs="Times New Roman"/>
                <w:bCs/>
                <w:i/>
                <w:iCs/>
                <w:sz w:val="20"/>
                <w:szCs w:val="20"/>
              </w:rPr>
              <w:t>Tvrđa: časopis za teoriju, kulturu i vizualne umjetnosti</w:t>
            </w:r>
            <w:r w:rsidRPr="006741D2">
              <w:rPr>
                <w:rFonts w:ascii="Times New Roman" w:hAnsi="Times New Roman" w:cs="Times New Roman"/>
                <w:bCs/>
                <w:sz w:val="20"/>
                <w:szCs w:val="20"/>
              </w:rPr>
              <w:t>, 1-2: 22-33.</w:t>
            </w:r>
          </w:p>
          <w:p w14:paraId="56C22A50" w14:textId="77777777" w:rsidR="006741D2" w:rsidRPr="006741D2" w:rsidRDefault="006741D2" w:rsidP="006741D2">
            <w:pPr>
              <w:contextualSpacing/>
              <w:jc w:val="both"/>
              <w:rPr>
                <w:rFonts w:ascii="Times New Roman" w:hAnsi="Times New Roman" w:cs="Times New Roman"/>
                <w:iCs/>
                <w:sz w:val="20"/>
                <w:szCs w:val="20"/>
              </w:rPr>
            </w:pPr>
            <w:r w:rsidRPr="006741D2">
              <w:rPr>
                <w:rFonts w:ascii="Times New Roman" w:hAnsi="Times New Roman" w:cs="Times New Roman"/>
                <w:b/>
                <w:bCs/>
                <w:iCs/>
                <w:sz w:val="20"/>
                <w:szCs w:val="20"/>
              </w:rPr>
              <w:t>Nayar, Pramod K.</w:t>
            </w:r>
            <w:r w:rsidRPr="006741D2">
              <w:rPr>
                <w:rFonts w:ascii="Times New Roman" w:hAnsi="Times New Roman" w:cs="Times New Roman"/>
                <w:iCs/>
                <w:sz w:val="20"/>
                <w:szCs w:val="20"/>
              </w:rPr>
              <w:t xml:space="preserve"> (2014). </w:t>
            </w:r>
            <w:r w:rsidRPr="006741D2">
              <w:rPr>
                <w:rFonts w:ascii="Times New Roman" w:hAnsi="Times New Roman" w:cs="Times New Roman"/>
                <w:i/>
                <w:sz w:val="20"/>
                <w:szCs w:val="20"/>
              </w:rPr>
              <w:t>Posthumanism</w:t>
            </w:r>
            <w:r w:rsidRPr="006741D2">
              <w:rPr>
                <w:rFonts w:ascii="Times New Roman" w:hAnsi="Times New Roman" w:cs="Times New Roman"/>
                <w:iCs/>
                <w:sz w:val="20"/>
                <w:szCs w:val="20"/>
              </w:rPr>
              <w:t>. Cambridge: Polity Press.</w:t>
            </w:r>
          </w:p>
          <w:p w14:paraId="71DE160D" w14:textId="77777777" w:rsidR="006741D2" w:rsidRPr="006741D2" w:rsidRDefault="006741D2" w:rsidP="006741D2">
            <w:pPr>
              <w:contextualSpacing/>
              <w:jc w:val="both"/>
              <w:rPr>
                <w:rFonts w:ascii="Times New Roman" w:hAnsi="Times New Roman" w:cs="Times New Roman"/>
                <w:iCs/>
                <w:sz w:val="20"/>
                <w:szCs w:val="20"/>
              </w:rPr>
            </w:pPr>
            <w:r w:rsidRPr="006741D2">
              <w:rPr>
                <w:rFonts w:ascii="Times New Roman" w:hAnsi="Times New Roman" w:cs="Times New Roman"/>
                <w:b/>
                <w:bCs/>
                <w:iCs/>
                <w:sz w:val="20"/>
                <w:szCs w:val="20"/>
              </w:rPr>
              <w:t>Nikodem, Krunoslav</w:t>
            </w:r>
            <w:r w:rsidRPr="006741D2">
              <w:rPr>
                <w:rFonts w:ascii="Times New Roman" w:hAnsi="Times New Roman" w:cs="Times New Roman"/>
                <w:iCs/>
                <w:sz w:val="20"/>
                <w:szCs w:val="20"/>
              </w:rPr>
              <w:t xml:space="preserve"> (2004). „Tehno-identiteti kiborga. Rastvaranje jastva u interesu</w:t>
            </w:r>
          </w:p>
          <w:p w14:paraId="7000EC80" w14:textId="6341B2B0" w:rsidR="006741D2" w:rsidRPr="006741D2" w:rsidRDefault="006741D2" w:rsidP="006741D2">
            <w:pPr>
              <w:contextualSpacing/>
              <w:jc w:val="both"/>
              <w:rPr>
                <w:rFonts w:ascii="Times New Roman" w:hAnsi="Times New Roman" w:cs="Times New Roman"/>
                <w:iCs/>
                <w:sz w:val="20"/>
                <w:szCs w:val="20"/>
              </w:rPr>
            </w:pPr>
            <w:r w:rsidRPr="006741D2">
              <w:rPr>
                <w:rFonts w:ascii="Times New Roman" w:hAnsi="Times New Roman" w:cs="Times New Roman"/>
                <w:iCs/>
                <w:sz w:val="20"/>
                <w:szCs w:val="20"/>
              </w:rPr>
              <w:t xml:space="preserve">preživljavanja“. </w:t>
            </w:r>
            <w:r w:rsidRPr="006741D2">
              <w:rPr>
                <w:rFonts w:ascii="Times New Roman" w:hAnsi="Times New Roman" w:cs="Times New Roman"/>
                <w:i/>
                <w:sz w:val="20"/>
                <w:szCs w:val="20"/>
              </w:rPr>
              <w:t>Socijalna ekologija</w:t>
            </w:r>
            <w:r w:rsidRPr="006741D2">
              <w:rPr>
                <w:rFonts w:ascii="Times New Roman" w:hAnsi="Times New Roman" w:cs="Times New Roman"/>
                <w:iCs/>
                <w:sz w:val="20"/>
                <w:szCs w:val="20"/>
              </w:rPr>
              <w:t xml:space="preserve"> 13/2: 175-196.</w:t>
            </w:r>
          </w:p>
          <w:p w14:paraId="6E7DED66" w14:textId="77777777"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b/>
                <w:bCs/>
                <w:sz w:val="20"/>
                <w:szCs w:val="20"/>
              </w:rPr>
              <w:t>Paić, Žarko</w:t>
            </w:r>
            <w:r w:rsidRPr="006741D2">
              <w:rPr>
                <w:rFonts w:ascii="Times New Roman" w:hAnsi="Times New Roman" w:cs="Times New Roman"/>
                <w:sz w:val="20"/>
                <w:szCs w:val="20"/>
              </w:rPr>
              <w:t xml:space="preserve"> (2011). </w:t>
            </w:r>
            <w:r w:rsidRPr="006741D2">
              <w:rPr>
                <w:rFonts w:ascii="Times New Roman" w:hAnsi="Times New Roman" w:cs="Times New Roman"/>
                <w:i/>
                <w:iCs/>
                <w:sz w:val="20"/>
                <w:szCs w:val="20"/>
              </w:rPr>
              <w:t>Posthumano stanje: kraj čovjeka i mogućnost druge povijesti</w:t>
            </w:r>
            <w:r w:rsidRPr="006741D2">
              <w:rPr>
                <w:rFonts w:ascii="Times New Roman" w:hAnsi="Times New Roman" w:cs="Times New Roman"/>
                <w:sz w:val="20"/>
                <w:szCs w:val="20"/>
              </w:rPr>
              <w:t xml:space="preserve">. </w:t>
            </w:r>
          </w:p>
          <w:p w14:paraId="7009487B" w14:textId="676298EB" w:rsidR="006741D2" w:rsidRPr="006741D2" w:rsidRDefault="006741D2" w:rsidP="006741D2">
            <w:pPr>
              <w:contextualSpacing/>
              <w:jc w:val="both"/>
              <w:rPr>
                <w:rFonts w:ascii="Times New Roman" w:hAnsi="Times New Roman" w:cs="Times New Roman"/>
                <w:iCs/>
                <w:sz w:val="20"/>
                <w:szCs w:val="20"/>
              </w:rPr>
            </w:pPr>
            <w:r w:rsidRPr="006741D2">
              <w:rPr>
                <w:rFonts w:ascii="Times New Roman" w:hAnsi="Times New Roman" w:cs="Times New Roman"/>
                <w:sz w:val="20"/>
                <w:szCs w:val="20"/>
              </w:rPr>
              <w:t>Zagreb: Litteris.</w:t>
            </w:r>
            <w:r w:rsidRPr="006741D2">
              <w:rPr>
                <w:rFonts w:ascii="Times New Roman" w:hAnsi="Times New Roman" w:cs="Times New Roman"/>
                <w:i/>
                <w:iCs/>
                <w:sz w:val="20"/>
                <w:szCs w:val="20"/>
              </w:rPr>
              <w:t xml:space="preserve"> </w:t>
            </w:r>
            <w:r w:rsidRPr="006741D2">
              <w:rPr>
                <w:rFonts w:ascii="Times New Roman" w:hAnsi="Times New Roman" w:cs="Times New Roman"/>
                <w:iCs/>
                <w:sz w:val="20"/>
                <w:szCs w:val="20"/>
              </w:rPr>
              <w:t xml:space="preserve"> </w:t>
            </w:r>
          </w:p>
          <w:p w14:paraId="2F2E7C36" w14:textId="77777777" w:rsidR="006741D2" w:rsidRPr="006741D2" w:rsidRDefault="006741D2" w:rsidP="006741D2">
            <w:pPr>
              <w:contextualSpacing/>
              <w:jc w:val="both"/>
              <w:rPr>
                <w:rFonts w:ascii="Times New Roman" w:hAnsi="Times New Roman" w:cs="Times New Roman"/>
                <w:iCs/>
                <w:sz w:val="20"/>
                <w:szCs w:val="20"/>
              </w:rPr>
            </w:pPr>
            <w:r w:rsidRPr="006741D2">
              <w:rPr>
                <w:rFonts w:ascii="Times New Roman" w:hAnsi="Times New Roman" w:cs="Times New Roman"/>
                <w:b/>
                <w:bCs/>
                <w:iCs/>
                <w:sz w:val="20"/>
                <w:szCs w:val="20"/>
              </w:rPr>
              <w:t>Paić, Žarko</w:t>
            </w:r>
            <w:r w:rsidRPr="006741D2">
              <w:rPr>
                <w:rFonts w:ascii="Times New Roman" w:hAnsi="Times New Roman" w:cs="Times New Roman"/>
                <w:iCs/>
                <w:sz w:val="20"/>
                <w:szCs w:val="20"/>
              </w:rPr>
              <w:t xml:space="preserve"> (2021). „Besmrtnost bez tajne. Transhumanizam kao posthumano stanje“.</w:t>
            </w:r>
          </w:p>
          <w:p w14:paraId="25600241" w14:textId="6CF4D158" w:rsidR="006741D2" w:rsidRPr="006741D2" w:rsidRDefault="006741D2" w:rsidP="006741D2">
            <w:pPr>
              <w:contextualSpacing/>
              <w:jc w:val="both"/>
              <w:rPr>
                <w:rFonts w:ascii="Times New Roman" w:hAnsi="Times New Roman" w:cs="Times New Roman"/>
                <w:bCs/>
                <w:sz w:val="20"/>
                <w:szCs w:val="20"/>
              </w:rPr>
            </w:pPr>
            <w:r w:rsidRPr="006741D2">
              <w:rPr>
                <w:rFonts w:ascii="Times New Roman" w:hAnsi="Times New Roman" w:cs="Times New Roman"/>
                <w:bCs/>
                <w:i/>
                <w:iCs/>
                <w:sz w:val="20"/>
                <w:szCs w:val="20"/>
              </w:rPr>
              <w:t>Tvrđa:časopis za teoriju, kulturu i vizualne umjetnosti</w:t>
            </w:r>
            <w:r w:rsidRPr="006741D2">
              <w:rPr>
                <w:rFonts w:ascii="Times New Roman" w:hAnsi="Times New Roman" w:cs="Times New Roman"/>
                <w:bCs/>
                <w:sz w:val="20"/>
                <w:szCs w:val="20"/>
              </w:rPr>
              <w:t>, 1-2: 95-111.</w:t>
            </w:r>
          </w:p>
          <w:p w14:paraId="6F433AE5" w14:textId="77777777" w:rsidR="006741D2" w:rsidRPr="006741D2" w:rsidRDefault="006741D2" w:rsidP="006741D2">
            <w:pPr>
              <w:contextualSpacing/>
              <w:jc w:val="both"/>
              <w:rPr>
                <w:rFonts w:ascii="Times New Roman" w:hAnsi="Times New Roman" w:cs="Times New Roman"/>
                <w:bCs/>
                <w:i/>
                <w:iCs/>
                <w:sz w:val="20"/>
                <w:szCs w:val="20"/>
              </w:rPr>
            </w:pPr>
            <w:r w:rsidRPr="006741D2">
              <w:rPr>
                <w:rFonts w:ascii="Times New Roman" w:hAnsi="Times New Roman" w:cs="Times New Roman"/>
                <w:b/>
                <w:sz w:val="20"/>
                <w:szCs w:val="20"/>
              </w:rPr>
              <w:t>Ranisch, Robert i Stefan Lorenz Sorgner</w:t>
            </w:r>
            <w:r w:rsidRPr="006741D2">
              <w:rPr>
                <w:rFonts w:ascii="Times New Roman" w:hAnsi="Times New Roman" w:cs="Times New Roman"/>
                <w:bCs/>
                <w:sz w:val="20"/>
                <w:szCs w:val="20"/>
              </w:rPr>
              <w:t xml:space="preserve"> (ur.) (2014). </w:t>
            </w:r>
            <w:r w:rsidRPr="006741D2">
              <w:rPr>
                <w:rFonts w:ascii="Times New Roman" w:hAnsi="Times New Roman" w:cs="Times New Roman"/>
                <w:bCs/>
                <w:i/>
                <w:iCs/>
                <w:sz w:val="20"/>
                <w:szCs w:val="20"/>
              </w:rPr>
              <w:t>Post- and Transhumanism. An</w:t>
            </w:r>
          </w:p>
          <w:p w14:paraId="013767BE" w14:textId="77777777" w:rsidR="006741D2" w:rsidRPr="006741D2" w:rsidRDefault="006741D2" w:rsidP="00B24B1B">
            <w:pPr>
              <w:contextualSpacing/>
              <w:jc w:val="both"/>
              <w:rPr>
                <w:rFonts w:ascii="Times New Roman" w:hAnsi="Times New Roman" w:cs="Times New Roman"/>
                <w:iCs/>
                <w:sz w:val="20"/>
                <w:szCs w:val="20"/>
              </w:rPr>
            </w:pPr>
            <w:r w:rsidRPr="006741D2">
              <w:rPr>
                <w:rFonts w:ascii="Times New Roman" w:hAnsi="Times New Roman" w:cs="Times New Roman"/>
                <w:bCs/>
                <w:i/>
                <w:iCs/>
                <w:sz w:val="20"/>
                <w:szCs w:val="20"/>
              </w:rPr>
              <w:t>Introduction</w:t>
            </w:r>
            <w:r w:rsidRPr="006741D2">
              <w:rPr>
                <w:rFonts w:ascii="Times New Roman" w:hAnsi="Times New Roman" w:cs="Times New Roman"/>
                <w:bCs/>
                <w:sz w:val="20"/>
                <w:szCs w:val="20"/>
              </w:rPr>
              <w:t>. Frankfurt am Mein: Peter Lang.</w:t>
            </w:r>
          </w:p>
          <w:p w14:paraId="4593A3F0" w14:textId="77777777" w:rsidR="006741D2" w:rsidRPr="006741D2" w:rsidRDefault="006741D2" w:rsidP="006741D2">
            <w:pPr>
              <w:contextualSpacing/>
              <w:jc w:val="both"/>
              <w:rPr>
                <w:rFonts w:ascii="Times New Roman" w:hAnsi="Times New Roman" w:cs="Times New Roman"/>
                <w:i/>
                <w:sz w:val="20"/>
                <w:szCs w:val="20"/>
              </w:rPr>
            </w:pPr>
            <w:r w:rsidRPr="006741D2">
              <w:rPr>
                <w:rFonts w:ascii="Times New Roman" w:hAnsi="Times New Roman" w:cs="Times New Roman"/>
                <w:b/>
                <w:bCs/>
                <w:iCs/>
                <w:sz w:val="20"/>
                <w:szCs w:val="20"/>
              </w:rPr>
              <w:t>Rifkin, Jeremy</w:t>
            </w:r>
            <w:r w:rsidRPr="006741D2">
              <w:rPr>
                <w:rFonts w:ascii="Times New Roman" w:hAnsi="Times New Roman" w:cs="Times New Roman"/>
                <w:iCs/>
                <w:sz w:val="20"/>
                <w:szCs w:val="20"/>
              </w:rPr>
              <w:t xml:space="preserve"> (1999). </w:t>
            </w:r>
            <w:r w:rsidRPr="006741D2">
              <w:rPr>
                <w:rFonts w:ascii="Times New Roman" w:hAnsi="Times New Roman" w:cs="Times New Roman"/>
                <w:i/>
                <w:sz w:val="20"/>
                <w:szCs w:val="20"/>
              </w:rPr>
              <w:t>Biotehnološko stoljeće. Trgovina genima u osvit vrlog novog</w:t>
            </w:r>
          </w:p>
          <w:p w14:paraId="4C0505B4" w14:textId="5E3A036A" w:rsidR="006741D2" w:rsidRPr="006741D2" w:rsidRDefault="006741D2" w:rsidP="006741D2">
            <w:pPr>
              <w:contextualSpacing/>
              <w:jc w:val="both"/>
              <w:rPr>
                <w:rFonts w:ascii="Times New Roman" w:hAnsi="Times New Roman" w:cs="Times New Roman"/>
                <w:iCs/>
                <w:sz w:val="20"/>
                <w:szCs w:val="20"/>
              </w:rPr>
            </w:pPr>
            <w:r w:rsidRPr="006741D2">
              <w:rPr>
                <w:rFonts w:ascii="Times New Roman" w:hAnsi="Times New Roman" w:cs="Times New Roman"/>
                <w:i/>
                <w:sz w:val="20"/>
                <w:szCs w:val="20"/>
              </w:rPr>
              <w:t>svijeta</w:t>
            </w:r>
            <w:r w:rsidRPr="006741D2">
              <w:rPr>
                <w:rFonts w:ascii="Times New Roman" w:hAnsi="Times New Roman" w:cs="Times New Roman"/>
                <w:iCs/>
                <w:sz w:val="20"/>
                <w:szCs w:val="20"/>
              </w:rPr>
              <w:t>. Zagreb: Jesenski i Turk.</w:t>
            </w:r>
          </w:p>
          <w:p w14:paraId="77B8B5AF" w14:textId="77777777" w:rsidR="006741D2" w:rsidRPr="006741D2" w:rsidRDefault="006741D2" w:rsidP="006741D2">
            <w:pPr>
              <w:contextualSpacing/>
              <w:jc w:val="both"/>
              <w:rPr>
                <w:rFonts w:ascii="Times New Roman" w:hAnsi="Times New Roman" w:cs="Times New Roman"/>
                <w:i/>
                <w:iCs/>
                <w:sz w:val="20"/>
                <w:szCs w:val="20"/>
              </w:rPr>
            </w:pPr>
            <w:r w:rsidRPr="006741D2">
              <w:rPr>
                <w:rFonts w:ascii="Times New Roman" w:hAnsi="Times New Roman" w:cs="Times New Roman"/>
                <w:b/>
                <w:bCs/>
                <w:sz w:val="20"/>
                <w:szCs w:val="20"/>
              </w:rPr>
              <w:t>Rose, Nicholas</w:t>
            </w:r>
            <w:r w:rsidRPr="006741D2">
              <w:rPr>
                <w:rFonts w:ascii="Times New Roman" w:hAnsi="Times New Roman" w:cs="Times New Roman"/>
                <w:sz w:val="20"/>
                <w:szCs w:val="20"/>
              </w:rPr>
              <w:t xml:space="preserve"> (2007). </w:t>
            </w:r>
            <w:r w:rsidRPr="006741D2">
              <w:rPr>
                <w:rFonts w:ascii="Times New Roman" w:hAnsi="Times New Roman" w:cs="Times New Roman"/>
                <w:i/>
                <w:iCs/>
                <w:sz w:val="20"/>
                <w:szCs w:val="20"/>
              </w:rPr>
              <w:t>The Politics of Life Itself: Biomedicine, Power and Subjectivity</w:t>
            </w:r>
          </w:p>
          <w:p w14:paraId="041EFEFA" w14:textId="1789759E"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i/>
                <w:iCs/>
                <w:sz w:val="20"/>
                <w:szCs w:val="20"/>
              </w:rPr>
              <w:t>in the Twentieth-first Century</w:t>
            </w:r>
            <w:r w:rsidRPr="006741D2">
              <w:rPr>
                <w:rFonts w:ascii="Times New Roman" w:hAnsi="Times New Roman" w:cs="Times New Roman"/>
                <w:sz w:val="20"/>
                <w:szCs w:val="20"/>
              </w:rPr>
              <w:t>. Princeton: Princeton Unicersity Press.</w:t>
            </w:r>
          </w:p>
          <w:p w14:paraId="34286ECC" w14:textId="77777777"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b/>
                <w:bCs/>
                <w:sz w:val="20"/>
                <w:szCs w:val="20"/>
              </w:rPr>
              <w:t>Shiva, Vandana</w:t>
            </w:r>
            <w:r w:rsidRPr="006741D2">
              <w:rPr>
                <w:rFonts w:ascii="Times New Roman" w:hAnsi="Times New Roman" w:cs="Times New Roman"/>
                <w:sz w:val="20"/>
                <w:szCs w:val="20"/>
              </w:rPr>
              <w:t xml:space="preserve"> (2006). </w:t>
            </w:r>
            <w:r w:rsidRPr="006741D2">
              <w:rPr>
                <w:rFonts w:ascii="Times New Roman" w:hAnsi="Times New Roman" w:cs="Times New Roman"/>
                <w:i/>
                <w:iCs/>
                <w:sz w:val="20"/>
                <w:szCs w:val="20"/>
              </w:rPr>
              <w:t>Biopiratstvo. Krađa prirode i znanja</w:t>
            </w:r>
            <w:r w:rsidRPr="006741D2">
              <w:rPr>
                <w:rFonts w:ascii="Times New Roman" w:hAnsi="Times New Roman" w:cs="Times New Roman"/>
                <w:sz w:val="20"/>
                <w:szCs w:val="20"/>
              </w:rPr>
              <w:t xml:space="preserve">. Preveo Igor Grbić. </w:t>
            </w:r>
          </w:p>
          <w:p w14:paraId="0E2F67DF" w14:textId="4A547EA0"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sz w:val="20"/>
                <w:szCs w:val="20"/>
              </w:rPr>
              <w:t>Zagreb: DAF.</w:t>
            </w:r>
          </w:p>
          <w:p w14:paraId="4BB08EBB" w14:textId="77777777"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b/>
                <w:bCs/>
                <w:sz w:val="20"/>
                <w:szCs w:val="20"/>
              </w:rPr>
              <w:t>Sim, Stuart</w:t>
            </w:r>
            <w:r w:rsidRPr="006741D2">
              <w:rPr>
                <w:rFonts w:ascii="Times New Roman" w:hAnsi="Times New Roman" w:cs="Times New Roman"/>
                <w:sz w:val="20"/>
                <w:szCs w:val="20"/>
              </w:rPr>
              <w:t xml:space="preserve"> (2001). </w:t>
            </w:r>
            <w:r w:rsidRPr="006741D2">
              <w:rPr>
                <w:rFonts w:ascii="Times New Roman" w:hAnsi="Times New Roman" w:cs="Times New Roman"/>
                <w:i/>
                <w:iCs/>
                <w:sz w:val="20"/>
                <w:szCs w:val="20"/>
              </w:rPr>
              <w:t>Derrida i kraj povijesti</w:t>
            </w:r>
            <w:r w:rsidRPr="006741D2">
              <w:rPr>
                <w:rFonts w:ascii="Times New Roman" w:hAnsi="Times New Roman" w:cs="Times New Roman"/>
                <w:sz w:val="20"/>
                <w:szCs w:val="20"/>
              </w:rPr>
              <w:t>. Preveo Neven Dužanec. Zagreb: Jesenski i</w:t>
            </w:r>
          </w:p>
          <w:p w14:paraId="4F608907" w14:textId="7174C0BF"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sz w:val="20"/>
                <w:szCs w:val="20"/>
              </w:rPr>
              <w:t>Turk.</w:t>
            </w:r>
          </w:p>
          <w:p w14:paraId="4575BD5D" w14:textId="77777777"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b/>
                <w:bCs/>
                <w:sz w:val="20"/>
                <w:szCs w:val="20"/>
              </w:rPr>
              <w:t>Sim, Stuart</w:t>
            </w:r>
            <w:r w:rsidRPr="006741D2">
              <w:rPr>
                <w:rFonts w:ascii="Times New Roman" w:hAnsi="Times New Roman" w:cs="Times New Roman"/>
                <w:sz w:val="20"/>
                <w:szCs w:val="20"/>
              </w:rPr>
              <w:t xml:space="preserve"> (2001). </w:t>
            </w:r>
            <w:r w:rsidRPr="006741D2">
              <w:rPr>
                <w:rFonts w:ascii="Times New Roman" w:hAnsi="Times New Roman" w:cs="Times New Roman"/>
                <w:i/>
                <w:iCs/>
                <w:sz w:val="20"/>
                <w:szCs w:val="20"/>
              </w:rPr>
              <w:t>Lyotard i „neljudsko“.</w:t>
            </w:r>
            <w:r w:rsidRPr="006741D2">
              <w:rPr>
                <w:rFonts w:ascii="Times New Roman" w:hAnsi="Times New Roman" w:cs="Times New Roman"/>
                <w:sz w:val="20"/>
                <w:szCs w:val="20"/>
              </w:rPr>
              <w:t xml:space="preserve"> Preveo Neven Dužanec. Zagreb: Jesenski i</w:t>
            </w:r>
          </w:p>
          <w:p w14:paraId="50EE813C" w14:textId="1108EAB7"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sz w:val="20"/>
                <w:szCs w:val="20"/>
              </w:rPr>
              <w:t>Turk.</w:t>
            </w:r>
          </w:p>
          <w:p w14:paraId="68E0BC93" w14:textId="77777777"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b/>
                <w:bCs/>
                <w:sz w:val="20"/>
                <w:szCs w:val="20"/>
              </w:rPr>
              <w:t>Taylor, Laurie</w:t>
            </w:r>
            <w:r w:rsidRPr="006741D2">
              <w:rPr>
                <w:rFonts w:ascii="Times New Roman" w:hAnsi="Times New Roman" w:cs="Times New Roman"/>
                <w:sz w:val="20"/>
                <w:szCs w:val="20"/>
              </w:rPr>
              <w:t xml:space="preserve"> (2008). „Bez ikakvog cilja“. Laurie Taylor u razgovoru s Johnom</w:t>
            </w:r>
          </w:p>
          <w:p w14:paraId="10AF552E" w14:textId="649B4352" w:rsidR="006741D2" w:rsidRPr="006741D2" w:rsidRDefault="006741D2" w:rsidP="006741D2">
            <w:pPr>
              <w:contextualSpacing/>
              <w:jc w:val="both"/>
              <w:rPr>
                <w:rFonts w:ascii="Times New Roman" w:hAnsi="Times New Roman" w:cs="Times New Roman"/>
                <w:bCs/>
                <w:i/>
                <w:iCs/>
                <w:sz w:val="20"/>
                <w:szCs w:val="20"/>
              </w:rPr>
            </w:pPr>
            <w:r w:rsidRPr="006741D2">
              <w:rPr>
                <w:rFonts w:ascii="Times New Roman" w:hAnsi="Times New Roman" w:cs="Times New Roman"/>
                <w:sz w:val="20"/>
                <w:szCs w:val="20"/>
              </w:rPr>
              <w:t xml:space="preserve">Grayem. S engleskog preveo Miloš Đurđević. </w:t>
            </w:r>
            <w:r w:rsidRPr="006741D2">
              <w:rPr>
                <w:rFonts w:ascii="Times New Roman" w:hAnsi="Times New Roman" w:cs="Times New Roman"/>
                <w:bCs/>
                <w:i/>
                <w:iCs/>
                <w:sz w:val="20"/>
                <w:szCs w:val="20"/>
              </w:rPr>
              <w:t>Tvrđa: časopis za teoriju, kulturu i</w:t>
            </w:r>
          </w:p>
          <w:p w14:paraId="31639044" w14:textId="30A6BA62"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bCs/>
                <w:i/>
                <w:iCs/>
                <w:sz w:val="20"/>
                <w:szCs w:val="20"/>
              </w:rPr>
              <w:t>vizualne umjetnosti</w:t>
            </w:r>
            <w:r w:rsidRPr="006741D2">
              <w:rPr>
                <w:rFonts w:ascii="Times New Roman" w:hAnsi="Times New Roman" w:cs="Times New Roman"/>
                <w:bCs/>
                <w:sz w:val="20"/>
                <w:szCs w:val="20"/>
              </w:rPr>
              <w:t xml:space="preserve"> 10/1-2:</w:t>
            </w:r>
            <w:r w:rsidRPr="006741D2">
              <w:rPr>
                <w:rFonts w:ascii="Times New Roman" w:hAnsi="Times New Roman" w:cs="Times New Roman"/>
                <w:sz w:val="20"/>
                <w:szCs w:val="20"/>
              </w:rPr>
              <w:t xml:space="preserve"> 353-358.</w:t>
            </w:r>
          </w:p>
          <w:p w14:paraId="1E2C97FE" w14:textId="5CF9D37C"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b/>
                <w:bCs/>
                <w:sz w:val="20"/>
                <w:szCs w:val="20"/>
              </w:rPr>
              <w:t>Tosuvalis, Judith</w:t>
            </w:r>
            <w:r w:rsidRPr="006741D2">
              <w:rPr>
                <w:rFonts w:ascii="Times New Roman" w:hAnsi="Times New Roman" w:cs="Times New Roman"/>
                <w:sz w:val="20"/>
                <w:szCs w:val="20"/>
              </w:rPr>
              <w:t xml:space="preserve"> (2008). „Kiborške kulture“. U </w:t>
            </w:r>
            <w:r w:rsidRPr="006741D2">
              <w:rPr>
                <w:rFonts w:ascii="Times New Roman" w:hAnsi="Times New Roman" w:cs="Times New Roman"/>
                <w:i/>
                <w:iCs/>
                <w:sz w:val="20"/>
                <w:szCs w:val="20"/>
              </w:rPr>
              <w:t>Kulturna geografija. Kritički rječnik</w:t>
            </w:r>
            <w:r w:rsidR="00B24B1B">
              <w:rPr>
                <w:rFonts w:ascii="Times New Roman" w:hAnsi="Times New Roman" w:cs="Times New Roman"/>
                <w:i/>
                <w:iCs/>
                <w:sz w:val="20"/>
                <w:szCs w:val="20"/>
              </w:rPr>
              <w:t xml:space="preserve"> </w:t>
            </w:r>
            <w:r w:rsidRPr="006741D2">
              <w:rPr>
                <w:rFonts w:ascii="Times New Roman" w:hAnsi="Times New Roman" w:cs="Times New Roman"/>
                <w:i/>
                <w:iCs/>
                <w:sz w:val="20"/>
                <w:szCs w:val="20"/>
              </w:rPr>
              <w:t>ključnih pojmova</w:t>
            </w:r>
            <w:r w:rsidRPr="006741D2">
              <w:rPr>
                <w:rFonts w:ascii="Times New Roman" w:hAnsi="Times New Roman" w:cs="Times New Roman"/>
                <w:sz w:val="20"/>
                <w:szCs w:val="20"/>
              </w:rPr>
              <w:t>, ur. David Atkinson, Peter Jackson, David Sibley i Neil</w:t>
            </w:r>
            <w:r w:rsidR="00B24B1B">
              <w:rPr>
                <w:rFonts w:ascii="Times New Roman" w:hAnsi="Times New Roman" w:cs="Times New Roman"/>
                <w:sz w:val="20"/>
                <w:szCs w:val="20"/>
              </w:rPr>
              <w:t xml:space="preserve"> </w:t>
            </w:r>
            <w:r w:rsidRPr="006741D2">
              <w:rPr>
                <w:rFonts w:ascii="Times New Roman" w:hAnsi="Times New Roman" w:cs="Times New Roman"/>
                <w:sz w:val="20"/>
                <w:szCs w:val="20"/>
              </w:rPr>
              <w:t xml:space="preserve">             Washbourne. Zagreb: Disput, 269-274.</w:t>
            </w:r>
          </w:p>
          <w:p w14:paraId="1BE80D82" w14:textId="3C72C437" w:rsidR="006741D2" w:rsidRPr="00B24B1B" w:rsidRDefault="006741D2" w:rsidP="00B24B1B">
            <w:pPr>
              <w:contextualSpacing/>
              <w:jc w:val="both"/>
              <w:rPr>
                <w:rFonts w:ascii="Times New Roman" w:hAnsi="Times New Roman" w:cs="Times New Roman"/>
                <w:i/>
                <w:iCs/>
                <w:sz w:val="20"/>
                <w:szCs w:val="20"/>
              </w:rPr>
            </w:pPr>
            <w:r w:rsidRPr="006741D2">
              <w:rPr>
                <w:rFonts w:ascii="Times New Roman" w:hAnsi="Times New Roman" w:cs="Times New Roman"/>
                <w:b/>
                <w:bCs/>
                <w:sz w:val="20"/>
                <w:szCs w:val="20"/>
              </w:rPr>
              <w:t>Verbeek, Peter Paul</w:t>
            </w:r>
            <w:r w:rsidRPr="006741D2">
              <w:rPr>
                <w:rFonts w:ascii="Times New Roman" w:hAnsi="Times New Roman" w:cs="Times New Roman"/>
                <w:sz w:val="20"/>
                <w:szCs w:val="20"/>
              </w:rPr>
              <w:t xml:space="preserve"> (2011). </w:t>
            </w:r>
            <w:r w:rsidRPr="006741D2">
              <w:rPr>
                <w:rFonts w:ascii="Times New Roman" w:hAnsi="Times New Roman" w:cs="Times New Roman"/>
                <w:i/>
                <w:iCs/>
                <w:sz w:val="20"/>
                <w:szCs w:val="20"/>
              </w:rPr>
              <w:t>Moralizing Technology: Understanding and Designing th</w:t>
            </w:r>
            <w:r w:rsidR="00B24B1B">
              <w:rPr>
                <w:rFonts w:ascii="Times New Roman" w:hAnsi="Times New Roman" w:cs="Times New Roman"/>
                <w:i/>
                <w:iCs/>
                <w:sz w:val="20"/>
                <w:szCs w:val="20"/>
              </w:rPr>
              <w:t xml:space="preserve">e </w:t>
            </w:r>
            <w:r w:rsidRPr="006741D2">
              <w:rPr>
                <w:rFonts w:ascii="Times New Roman" w:hAnsi="Times New Roman" w:cs="Times New Roman"/>
                <w:i/>
                <w:iCs/>
                <w:sz w:val="20"/>
                <w:szCs w:val="20"/>
              </w:rPr>
              <w:t>Morality of Things.</w:t>
            </w:r>
            <w:r w:rsidRPr="006741D2">
              <w:rPr>
                <w:rFonts w:ascii="Times New Roman" w:hAnsi="Times New Roman" w:cs="Times New Roman"/>
                <w:sz w:val="20"/>
                <w:szCs w:val="20"/>
              </w:rPr>
              <w:t xml:space="preserve"> Chicago: University of Chicago Press.</w:t>
            </w:r>
          </w:p>
          <w:p w14:paraId="305AFAA9" w14:textId="77777777"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b/>
                <w:bCs/>
                <w:sz w:val="20"/>
                <w:szCs w:val="20"/>
              </w:rPr>
              <w:t>Vernon Vinge</w:t>
            </w:r>
            <w:r w:rsidRPr="006741D2">
              <w:rPr>
                <w:rFonts w:ascii="Times New Roman" w:hAnsi="Times New Roman" w:cs="Times New Roman"/>
                <w:sz w:val="20"/>
                <w:szCs w:val="20"/>
              </w:rPr>
              <w:t xml:space="preserve"> (2021) „Tehnološka singularnost“. S engleskoga preveo Miloš Đurđević.</w:t>
            </w:r>
          </w:p>
          <w:p w14:paraId="2D4EF558" w14:textId="77777777" w:rsidR="006741D2" w:rsidRPr="006741D2" w:rsidRDefault="006741D2" w:rsidP="00B24B1B">
            <w:pPr>
              <w:contextualSpacing/>
              <w:jc w:val="both"/>
              <w:rPr>
                <w:rFonts w:ascii="Times New Roman" w:hAnsi="Times New Roman" w:cs="Times New Roman"/>
                <w:sz w:val="20"/>
                <w:szCs w:val="20"/>
              </w:rPr>
            </w:pPr>
            <w:r w:rsidRPr="006741D2">
              <w:rPr>
                <w:rFonts w:ascii="Times New Roman" w:hAnsi="Times New Roman" w:cs="Times New Roman"/>
                <w:bCs/>
                <w:i/>
                <w:iCs/>
                <w:sz w:val="20"/>
                <w:szCs w:val="20"/>
              </w:rPr>
              <w:t>Tvrđa: časopis za teoriju, kulturu i vizualne umjetnosti</w:t>
            </w:r>
            <w:r w:rsidRPr="006741D2">
              <w:rPr>
                <w:rFonts w:ascii="Times New Roman" w:hAnsi="Times New Roman" w:cs="Times New Roman"/>
                <w:bCs/>
                <w:sz w:val="20"/>
                <w:szCs w:val="20"/>
              </w:rPr>
              <w:t xml:space="preserve"> 1-2: 67-74.</w:t>
            </w:r>
          </w:p>
          <w:p w14:paraId="4927038A" w14:textId="77777777"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b/>
                <w:bCs/>
                <w:sz w:val="20"/>
                <w:szCs w:val="20"/>
              </w:rPr>
              <w:t>Vita-More, Natasha</w:t>
            </w:r>
            <w:r w:rsidRPr="006741D2">
              <w:rPr>
                <w:rFonts w:ascii="Times New Roman" w:hAnsi="Times New Roman" w:cs="Times New Roman"/>
                <w:sz w:val="20"/>
                <w:szCs w:val="20"/>
              </w:rPr>
              <w:t xml:space="preserve"> (2021). „Transhumanistički manifest“. S engleskoga preveo Miloš</w:t>
            </w:r>
          </w:p>
          <w:p w14:paraId="78BFA56A" w14:textId="77777777" w:rsidR="006741D2" w:rsidRPr="006741D2" w:rsidRDefault="006741D2" w:rsidP="00B24B1B">
            <w:pPr>
              <w:contextualSpacing/>
              <w:jc w:val="both"/>
              <w:rPr>
                <w:rFonts w:ascii="Times New Roman" w:hAnsi="Times New Roman" w:cs="Times New Roman"/>
                <w:sz w:val="20"/>
                <w:szCs w:val="20"/>
              </w:rPr>
            </w:pPr>
            <w:r w:rsidRPr="006741D2">
              <w:rPr>
                <w:rFonts w:ascii="Times New Roman" w:hAnsi="Times New Roman" w:cs="Times New Roman"/>
                <w:sz w:val="20"/>
                <w:szCs w:val="20"/>
              </w:rPr>
              <w:t xml:space="preserve">Đurđević. </w:t>
            </w:r>
            <w:r w:rsidRPr="006741D2">
              <w:rPr>
                <w:rFonts w:ascii="Times New Roman" w:hAnsi="Times New Roman" w:cs="Times New Roman"/>
                <w:bCs/>
                <w:i/>
                <w:iCs/>
                <w:sz w:val="20"/>
                <w:szCs w:val="20"/>
              </w:rPr>
              <w:t>Tvrđa: časopis za teoriju, kulturu i vizualne umjetnosti</w:t>
            </w:r>
            <w:r w:rsidRPr="006741D2">
              <w:rPr>
                <w:rFonts w:ascii="Times New Roman" w:hAnsi="Times New Roman" w:cs="Times New Roman"/>
                <w:bCs/>
                <w:sz w:val="20"/>
                <w:szCs w:val="20"/>
              </w:rPr>
              <w:t xml:space="preserve"> 1-2:</w:t>
            </w:r>
            <w:r w:rsidRPr="006741D2">
              <w:rPr>
                <w:rFonts w:ascii="Times New Roman" w:hAnsi="Times New Roman" w:cs="Times New Roman"/>
                <w:sz w:val="20"/>
                <w:szCs w:val="20"/>
              </w:rPr>
              <w:t xml:space="preserve"> 34-39.</w:t>
            </w:r>
          </w:p>
          <w:p w14:paraId="34FBCFFA" w14:textId="77777777"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b/>
                <w:bCs/>
                <w:sz w:val="20"/>
                <w:szCs w:val="20"/>
              </w:rPr>
              <w:t>Wolfe, Cary</w:t>
            </w:r>
            <w:r w:rsidRPr="006741D2">
              <w:rPr>
                <w:rFonts w:ascii="Times New Roman" w:hAnsi="Times New Roman" w:cs="Times New Roman"/>
                <w:sz w:val="20"/>
                <w:szCs w:val="20"/>
              </w:rPr>
              <w:t xml:space="preserve"> (2010). </w:t>
            </w:r>
            <w:r w:rsidRPr="006741D2">
              <w:rPr>
                <w:rFonts w:ascii="Times New Roman" w:hAnsi="Times New Roman" w:cs="Times New Roman"/>
                <w:i/>
                <w:iCs/>
                <w:sz w:val="20"/>
                <w:szCs w:val="20"/>
              </w:rPr>
              <w:t>What is Posthumanism?</w:t>
            </w:r>
            <w:r w:rsidRPr="006741D2">
              <w:rPr>
                <w:rFonts w:ascii="Times New Roman" w:hAnsi="Times New Roman" w:cs="Times New Roman"/>
                <w:sz w:val="20"/>
                <w:szCs w:val="20"/>
              </w:rPr>
              <w:t xml:space="preserve"> Minneapolis and London: University of </w:t>
            </w:r>
          </w:p>
          <w:p w14:paraId="3B668096" w14:textId="77777777" w:rsidR="006741D2" w:rsidRPr="006741D2" w:rsidRDefault="006741D2" w:rsidP="00B24B1B">
            <w:pPr>
              <w:contextualSpacing/>
              <w:jc w:val="both"/>
              <w:rPr>
                <w:rFonts w:ascii="Times New Roman" w:hAnsi="Times New Roman" w:cs="Times New Roman"/>
                <w:sz w:val="20"/>
                <w:szCs w:val="20"/>
              </w:rPr>
            </w:pPr>
            <w:r w:rsidRPr="006741D2">
              <w:rPr>
                <w:rFonts w:ascii="Times New Roman" w:hAnsi="Times New Roman" w:cs="Times New Roman"/>
                <w:sz w:val="20"/>
                <w:szCs w:val="20"/>
              </w:rPr>
              <w:t>Minnesota Press.</w:t>
            </w:r>
          </w:p>
          <w:p w14:paraId="665FE15E" w14:textId="69C5D85B" w:rsidR="006741D2" w:rsidRDefault="006741D2" w:rsidP="006741D2">
            <w:pPr>
              <w:contextualSpacing/>
              <w:jc w:val="both"/>
              <w:rPr>
                <w:rFonts w:ascii="Times New Roman" w:hAnsi="Times New Roman" w:cs="Times New Roman"/>
                <w:bCs/>
                <w:color w:val="FF0000"/>
                <w:sz w:val="20"/>
                <w:szCs w:val="20"/>
              </w:rPr>
            </w:pPr>
          </w:p>
          <w:p w14:paraId="7F1BFD95" w14:textId="77777777" w:rsidR="006741D2" w:rsidRPr="006741D2" w:rsidRDefault="006741D2" w:rsidP="006741D2">
            <w:pPr>
              <w:contextualSpacing/>
              <w:jc w:val="both"/>
              <w:rPr>
                <w:rFonts w:ascii="Times New Roman" w:hAnsi="Times New Roman" w:cs="Times New Roman"/>
                <w:b/>
                <w:sz w:val="20"/>
                <w:szCs w:val="20"/>
                <w:u w:val="single"/>
              </w:rPr>
            </w:pPr>
            <w:r w:rsidRPr="006741D2">
              <w:rPr>
                <w:rFonts w:ascii="Times New Roman" w:hAnsi="Times New Roman" w:cs="Times New Roman"/>
                <w:b/>
                <w:sz w:val="20"/>
                <w:szCs w:val="20"/>
                <w:u w:val="single"/>
              </w:rPr>
              <w:t>DOPUNSKA LITERATURA:</w:t>
            </w:r>
          </w:p>
          <w:p w14:paraId="71713D72" w14:textId="77777777"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b/>
                <w:bCs/>
                <w:sz w:val="20"/>
                <w:szCs w:val="20"/>
              </w:rPr>
              <w:t>Agamben, Giorgio</w:t>
            </w:r>
            <w:r w:rsidRPr="006741D2">
              <w:rPr>
                <w:rFonts w:ascii="Times New Roman" w:hAnsi="Times New Roman" w:cs="Times New Roman"/>
                <w:sz w:val="20"/>
                <w:szCs w:val="20"/>
              </w:rPr>
              <w:t xml:space="preserve"> (1995). „Mi, izbjeglice“. Prevela Ivana Kundid. </w:t>
            </w:r>
            <w:r w:rsidRPr="006741D2">
              <w:rPr>
                <w:rFonts w:ascii="Times New Roman" w:hAnsi="Times New Roman" w:cs="Times New Roman"/>
                <w:i/>
                <w:iCs/>
                <w:sz w:val="20"/>
                <w:szCs w:val="20"/>
              </w:rPr>
              <w:t>Diskrepancija</w:t>
            </w:r>
            <w:r w:rsidRPr="006741D2">
              <w:rPr>
                <w:rFonts w:ascii="Times New Roman" w:hAnsi="Times New Roman" w:cs="Times New Roman"/>
                <w:sz w:val="20"/>
                <w:szCs w:val="20"/>
              </w:rPr>
              <w:t xml:space="preserve"> vol. 11., br. 16-17, str. 99-105. </w:t>
            </w:r>
          </w:p>
          <w:p w14:paraId="204F2D3C" w14:textId="77777777"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b/>
                <w:sz w:val="20"/>
                <w:szCs w:val="20"/>
              </w:rPr>
              <w:t>Agamben, Giorgo</w:t>
            </w:r>
            <w:r w:rsidRPr="006741D2">
              <w:rPr>
                <w:rFonts w:ascii="Times New Roman" w:hAnsi="Times New Roman" w:cs="Times New Roman"/>
                <w:sz w:val="20"/>
                <w:szCs w:val="20"/>
              </w:rPr>
              <w:t xml:space="preserve"> (2008). </w:t>
            </w:r>
            <w:r w:rsidRPr="006741D2">
              <w:rPr>
                <w:rFonts w:ascii="Times New Roman" w:hAnsi="Times New Roman" w:cs="Times New Roman"/>
                <w:i/>
                <w:sz w:val="20"/>
                <w:szCs w:val="20"/>
              </w:rPr>
              <w:t>Ono što ostaje od Auschwitza. Arhiv i svjedok (Homo sacer III)</w:t>
            </w:r>
            <w:r w:rsidRPr="006741D2">
              <w:rPr>
                <w:rFonts w:ascii="Times New Roman" w:hAnsi="Times New Roman" w:cs="Times New Roman"/>
                <w:sz w:val="20"/>
                <w:szCs w:val="20"/>
              </w:rPr>
              <w:t>. Preveo Mario Kopić. Zagreb: Antibarbarus.</w:t>
            </w:r>
          </w:p>
          <w:p w14:paraId="18872327" w14:textId="77777777"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b/>
                <w:sz w:val="20"/>
                <w:szCs w:val="20"/>
              </w:rPr>
              <w:t>Atkinson, David – Peter Jackson – David Sibley – Neil Washbourne</w:t>
            </w:r>
            <w:r w:rsidRPr="006741D2">
              <w:rPr>
                <w:rFonts w:ascii="Times New Roman" w:hAnsi="Times New Roman" w:cs="Times New Roman"/>
                <w:sz w:val="20"/>
                <w:szCs w:val="20"/>
              </w:rPr>
              <w:t xml:space="preserve"> (ur.). 2008. </w:t>
            </w:r>
            <w:r w:rsidRPr="006741D2">
              <w:rPr>
                <w:rFonts w:ascii="Times New Roman" w:hAnsi="Times New Roman" w:cs="Times New Roman"/>
                <w:i/>
                <w:sz w:val="20"/>
                <w:szCs w:val="20"/>
              </w:rPr>
              <w:t>Kulturna geografija. Kritički rječnik ključnih pojmova</w:t>
            </w:r>
            <w:r w:rsidRPr="006741D2">
              <w:rPr>
                <w:rFonts w:ascii="Times New Roman" w:hAnsi="Times New Roman" w:cs="Times New Roman"/>
                <w:sz w:val="20"/>
                <w:szCs w:val="20"/>
              </w:rPr>
              <w:t>. Preveo Damjan Lalović. Zagreb: Disput.</w:t>
            </w:r>
          </w:p>
          <w:p w14:paraId="135C462B" w14:textId="77777777"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b/>
                <w:sz w:val="20"/>
                <w:szCs w:val="20"/>
              </w:rPr>
              <w:t>Badiou, Alain</w:t>
            </w:r>
            <w:r w:rsidRPr="006741D2">
              <w:rPr>
                <w:rFonts w:ascii="Times New Roman" w:hAnsi="Times New Roman" w:cs="Times New Roman"/>
                <w:sz w:val="20"/>
                <w:szCs w:val="20"/>
              </w:rPr>
              <w:t xml:space="preserve"> (2008). </w:t>
            </w:r>
            <w:r w:rsidRPr="006741D2">
              <w:rPr>
                <w:rFonts w:ascii="Times New Roman" w:hAnsi="Times New Roman" w:cs="Times New Roman"/>
                <w:i/>
                <w:sz w:val="20"/>
                <w:szCs w:val="20"/>
              </w:rPr>
              <w:t>Stoljeće</w:t>
            </w:r>
            <w:r w:rsidRPr="006741D2">
              <w:rPr>
                <w:rFonts w:ascii="Times New Roman" w:hAnsi="Times New Roman" w:cs="Times New Roman"/>
                <w:sz w:val="20"/>
                <w:szCs w:val="20"/>
              </w:rPr>
              <w:t>. Preveo Ozren Pupovac. Zagreb: Antibarbarus.</w:t>
            </w:r>
          </w:p>
          <w:p w14:paraId="55FC9F89" w14:textId="77777777"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b/>
                <w:sz w:val="20"/>
                <w:szCs w:val="20"/>
              </w:rPr>
              <w:t>Baudrillard, Jean</w:t>
            </w:r>
            <w:r w:rsidRPr="006741D2">
              <w:rPr>
                <w:rFonts w:ascii="Times New Roman" w:hAnsi="Times New Roman" w:cs="Times New Roman"/>
                <w:sz w:val="20"/>
                <w:szCs w:val="20"/>
              </w:rPr>
              <w:t xml:space="preserve"> (2006). </w:t>
            </w:r>
            <w:r w:rsidRPr="006741D2">
              <w:rPr>
                <w:rFonts w:ascii="Times New Roman" w:hAnsi="Times New Roman" w:cs="Times New Roman"/>
                <w:i/>
                <w:sz w:val="20"/>
                <w:szCs w:val="20"/>
              </w:rPr>
              <w:t>Inteligencija zla ili pakt lucidnosti</w:t>
            </w:r>
            <w:r w:rsidRPr="006741D2">
              <w:rPr>
                <w:rFonts w:ascii="Times New Roman" w:hAnsi="Times New Roman" w:cs="Times New Roman"/>
                <w:sz w:val="20"/>
                <w:szCs w:val="20"/>
              </w:rPr>
              <w:t>. Preveo Leonardo Kovačević. Zagreb: Naklada Ljevak.</w:t>
            </w:r>
          </w:p>
          <w:p w14:paraId="57812249" w14:textId="77777777" w:rsidR="006741D2" w:rsidRPr="006741D2" w:rsidRDefault="006741D2" w:rsidP="006741D2">
            <w:pPr>
              <w:contextualSpacing/>
              <w:jc w:val="both"/>
              <w:rPr>
                <w:rFonts w:ascii="Times New Roman" w:hAnsi="Times New Roman" w:cs="Times New Roman"/>
                <w:color w:val="000000" w:themeColor="text1"/>
                <w:sz w:val="20"/>
                <w:szCs w:val="20"/>
              </w:rPr>
            </w:pPr>
            <w:r w:rsidRPr="006741D2">
              <w:rPr>
                <w:rFonts w:ascii="Times New Roman" w:hAnsi="Times New Roman" w:cs="Times New Roman"/>
                <w:b/>
                <w:color w:val="000000" w:themeColor="text1"/>
                <w:sz w:val="20"/>
                <w:szCs w:val="20"/>
              </w:rPr>
              <w:t>Bauman, Zygmunt</w:t>
            </w:r>
            <w:r w:rsidRPr="006741D2">
              <w:rPr>
                <w:rFonts w:ascii="Times New Roman" w:hAnsi="Times New Roman" w:cs="Times New Roman"/>
                <w:color w:val="000000" w:themeColor="text1"/>
                <w:sz w:val="20"/>
                <w:szCs w:val="20"/>
              </w:rPr>
              <w:t xml:space="preserve"> (2011). </w:t>
            </w:r>
            <w:r w:rsidRPr="006741D2">
              <w:rPr>
                <w:rFonts w:ascii="Times New Roman" w:hAnsi="Times New Roman" w:cs="Times New Roman"/>
                <w:i/>
                <w:color w:val="000000" w:themeColor="text1"/>
                <w:sz w:val="20"/>
                <w:szCs w:val="20"/>
              </w:rPr>
              <w:t>Tekuća modernost</w:t>
            </w:r>
            <w:r w:rsidRPr="006741D2">
              <w:rPr>
                <w:rFonts w:ascii="Times New Roman" w:hAnsi="Times New Roman" w:cs="Times New Roman"/>
                <w:color w:val="000000" w:themeColor="text1"/>
                <w:sz w:val="20"/>
                <w:szCs w:val="20"/>
              </w:rPr>
              <w:t>. Prevela Mira Gregor. Zagreb: Pelago</w:t>
            </w:r>
          </w:p>
          <w:p w14:paraId="100D2A5B" w14:textId="77777777" w:rsidR="006741D2" w:rsidRPr="006741D2" w:rsidRDefault="006741D2" w:rsidP="006741D2">
            <w:pPr>
              <w:contextualSpacing/>
              <w:jc w:val="both"/>
              <w:rPr>
                <w:rFonts w:ascii="Times New Roman" w:hAnsi="Times New Roman" w:cs="Times New Roman"/>
                <w:color w:val="000000" w:themeColor="text1"/>
                <w:sz w:val="20"/>
                <w:szCs w:val="20"/>
              </w:rPr>
            </w:pPr>
            <w:r w:rsidRPr="006741D2">
              <w:rPr>
                <w:rFonts w:ascii="Times New Roman" w:hAnsi="Times New Roman" w:cs="Times New Roman"/>
                <w:b/>
                <w:color w:val="000000" w:themeColor="text1"/>
                <w:sz w:val="20"/>
                <w:szCs w:val="20"/>
              </w:rPr>
              <w:t>Bauman, Zygmunt</w:t>
            </w:r>
            <w:r w:rsidRPr="006741D2">
              <w:rPr>
                <w:rFonts w:ascii="Times New Roman" w:hAnsi="Times New Roman" w:cs="Times New Roman"/>
                <w:color w:val="000000" w:themeColor="text1"/>
                <w:sz w:val="20"/>
                <w:szCs w:val="20"/>
              </w:rPr>
              <w:t xml:space="preserve"> (2017). </w:t>
            </w:r>
            <w:r w:rsidRPr="006741D2">
              <w:rPr>
                <w:rFonts w:ascii="Times New Roman" w:hAnsi="Times New Roman" w:cs="Times New Roman"/>
                <w:i/>
                <w:color w:val="000000" w:themeColor="text1"/>
                <w:sz w:val="20"/>
                <w:szCs w:val="20"/>
              </w:rPr>
              <w:t>Modernost i holokaust</w:t>
            </w:r>
            <w:r w:rsidRPr="006741D2">
              <w:rPr>
                <w:rFonts w:ascii="Times New Roman" w:hAnsi="Times New Roman" w:cs="Times New Roman"/>
                <w:color w:val="000000" w:themeColor="text1"/>
                <w:sz w:val="20"/>
                <w:szCs w:val="20"/>
              </w:rPr>
              <w:t>. Preveo Srđan Dvornik. Zagreb: TIM press.</w:t>
            </w:r>
          </w:p>
          <w:p w14:paraId="641EA4BF" w14:textId="77777777" w:rsidR="006741D2" w:rsidRPr="006741D2" w:rsidRDefault="006741D2" w:rsidP="006741D2">
            <w:pPr>
              <w:contextualSpacing/>
              <w:jc w:val="both"/>
              <w:rPr>
                <w:rFonts w:ascii="Times New Roman" w:hAnsi="Times New Roman" w:cs="Times New Roman"/>
                <w:b/>
                <w:color w:val="000000" w:themeColor="text1"/>
                <w:sz w:val="20"/>
                <w:szCs w:val="20"/>
              </w:rPr>
            </w:pPr>
            <w:r w:rsidRPr="006741D2">
              <w:rPr>
                <w:rFonts w:ascii="Times New Roman" w:hAnsi="Times New Roman" w:cs="Times New Roman"/>
                <w:b/>
                <w:color w:val="000000" w:themeColor="text1"/>
                <w:sz w:val="20"/>
                <w:szCs w:val="20"/>
              </w:rPr>
              <w:t>Bauman, Zygmunt i Leonidas Donskis</w:t>
            </w:r>
            <w:r w:rsidRPr="006741D2">
              <w:rPr>
                <w:rFonts w:ascii="Times New Roman" w:hAnsi="Times New Roman" w:cs="Times New Roman"/>
                <w:color w:val="000000" w:themeColor="text1"/>
                <w:sz w:val="20"/>
                <w:szCs w:val="20"/>
              </w:rPr>
              <w:t xml:space="preserve"> (2017). </w:t>
            </w:r>
            <w:r w:rsidRPr="006741D2">
              <w:rPr>
                <w:rFonts w:ascii="Times New Roman" w:hAnsi="Times New Roman" w:cs="Times New Roman"/>
                <w:i/>
                <w:color w:val="000000" w:themeColor="text1"/>
                <w:sz w:val="20"/>
                <w:szCs w:val="20"/>
              </w:rPr>
              <w:t>Tekuće zlo: život u svijetu bez alternative</w:t>
            </w:r>
            <w:r w:rsidRPr="006741D2">
              <w:rPr>
                <w:rFonts w:ascii="Times New Roman" w:hAnsi="Times New Roman" w:cs="Times New Roman"/>
                <w:color w:val="000000" w:themeColor="text1"/>
                <w:sz w:val="20"/>
                <w:szCs w:val="20"/>
              </w:rPr>
              <w:t>. Prevela Tijana Trako Poljak. Zagreb: TIM press.</w:t>
            </w:r>
          </w:p>
          <w:p w14:paraId="06A31C5D" w14:textId="77777777"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b/>
                <w:sz w:val="20"/>
                <w:szCs w:val="20"/>
              </w:rPr>
              <w:t>Biti</w:t>
            </w:r>
            <w:r w:rsidRPr="006741D2">
              <w:rPr>
                <w:rFonts w:ascii="Times New Roman" w:hAnsi="Times New Roman" w:cs="Times New Roman"/>
                <w:sz w:val="20"/>
                <w:szCs w:val="20"/>
              </w:rPr>
              <w:t xml:space="preserve">, </w:t>
            </w:r>
            <w:r w:rsidRPr="006741D2">
              <w:rPr>
                <w:rFonts w:ascii="Times New Roman" w:hAnsi="Times New Roman" w:cs="Times New Roman"/>
                <w:b/>
                <w:sz w:val="20"/>
                <w:szCs w:val="20"/>
              </w:rPr>
              <w:t>Vladimir.</w:t>
            </w:r>
            <w:r w:rsidRPr="006741D2">
              <w:rPr>
                <w:rFonts w:ascii="Times New Roman" w:hAnsi="Times New Roman" w:cs="Times New Roman"/>
                <w:sz w:val="20"/>
                <w:szCs w:val="20"/>
              </w:rPr>
              <w:t xml:space="preserve"> 2000. </w:t>
            </w:r>
            <w:r w:rsidRPr="006741D2">
              <w:rPr>
                <w:rFonts w:ascii="Times New Roman" w:hAnsi="Times New Roman" w:cs="Times New Roman"/>
                <w:i/>
                <w:sz w:val="20"/>
                <w:szCs w:val="20"/>
              </w:rPr>
              <w:t>Strano tijelo pri/povijesti. Etičko-politička granica identiteta.</w:t>
            </w:r>
            <w:r w:rsidRPr="006741D2">
              <w:rPr>
                <w:rFonts w:ascii="Times New Roman" w:hAnsi="Times New Roman" w:cs="Times New Roman"/>
                <w:sz w:val="20"/>
                <w:szCs w:val="20"/>
              </w:rPr>
              <w:t xml:space="preserve"> Zagreb: Hrvatska sveučilišna naklada.</w:t>
            </w:r>
          </w:p>
          <w:p w14:paraId="3A83E19E" w14:textId="77777777" w:rsidR="006741D2" w:rsidRPr="006741D2" w:rsidRDefault="006741D2" w:rsidP="006741D2">
            <w:pPr>
              <w:contextualSpacing/>
              <w:jc w:val="both"/>
              <w:rPr>
                <w:rFonts w:ascii="Times New Roman" w:hAnsi="Times New Roman" w:cs="Times New Roman"/>
                <w:b/>
                <w:sz w:val="20"/>
                <w:szCs w:val="20"/>
              </w:rPr>
            </w:pPr>
            <w:r w:rsidRPr="006741D2">
              <w:rPr>
                <w:rFonts w:ascii="Times New Roman" w:hAnsi="Times New Roman" w:cs="Times New Roman"/>
                <w:b/>
                <w:sz w:val="20"/>
                <w:szCs w:val="20"/>
              </w:rPr>
              <w:t>Cohen, Jeffrey Jerome.</w:t>
            </w:r>
            <w:r w:rsidRPr="006741D2">
              <w:rPr>
                <w:rFonts w:ascii="Times New Roman" w:hAnsi="Times New Roman" w:cs="Times New Roman"/>
                <w:sz w:val="20"/>
                <w:szCs w:val="20"/>
              </w:rPr>
              <w:t xml:space="preserve"> 1996. "Monster Culture (Seven Thesis)". U: </w:t>
            </w:r>
            <w:r w:rsidRPr="006741D2">
              <w:rPr>
                <w:rFonts w:ascii="Times New Roman" w:hAnsi="Times New Roman" w:cs="Times New Roman"/>
                <w:i/>
                <w:sz w:val="20"/>
                <w:szCs w:val="20"/>
              </w:rPr>
              <w:t>Monster Theory. Reading Culture</w:t>
            </w:r>
            <w:r w:rsidRPr="006741D2">
              <w:rPr>
                <w:rFonts w:ascii="Times New Roman" w:hAnsi="Times New Roman" w:cs="Times New Roman"/>
                <w:sz w:val="20"/>
                <w:szCs w:val="20"/>
              </w:rPr>
              <w:t>. Minneapolis – London: University of Minnesota Press, str. 3-26.</w:t>
            </w:r>
          </w:p>
          <w:p w14:paraId="70734F53" w14:textId="77777777" w:rsidR="006741D2" w:rsidRPr="006741D2" w:rsidRDefault="006741D2" w:rsidP="006741D2">
            <w:pPr>
              <w:pStyle w:val="NoSpacing"/>
              <w:rPr>
                <w:b/>
                <w:sz w:val="20"/>
                <w:szCs w:val="20"/>
              </w:rPr>
            </w:pPr>
            <w:r w:rsidRPr="006741D2">
              <w:rPr>
                <w:b/>
                <w:sz w:val="20"/>
                <w:szCs w:val="20"/>
              </w:rPr>
              <w:t>Eagleton, Terry.</w:t>
            </w:r>
            <w:r w:rsidRPr="006741D2">
              <w:rPr>
                <w:sz w:val="20"/>
                <w:szCs w:val="20"/>
              </w:rPr>
              <w:t xml:space="preserve"> 2006. </w:t>
            </w:r>
            <w:r w:rsidRPr="006741D2">
              <w:rPr>
                <w:i/>
                <w:sz w:val="20"/>
                <w:szCs w:val="20"/>
              </w:rPr>
              <w:t>Sveti teror</w:t>
            </w:r>
            <w:r w:rsidRPr="006741D2">
              <w:rPr>
                <w:sz w:val="20"/>
                <w:szCs w:val="20"/>
              </w:rPr>
              <w:t>. Preveo Dinko Telećan. Zagreb: Naklada Jesenski i Turk.</w:t>
            </w:r>
          </w:p>
          <w:p w14:paraId="12B716B2" w14:textId="77777777"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b/>
                <w:sz w:val="20"/>
                <w:szCs w:val="20"/>
              </w:rPr>
              <w:t>Eagleton, Terry.</w:t>
            </w:r>
            <w:r w:rsidRPr="006741D2">
              <w:rPr>
                <w:rFonts w:ascii="Times New Roman" w:hAnsi="Times New Roman" w:cs="Times New Roman"/>
                <w:sz w:val="20"/>
                <w:szCs w:val="20"/>
              </w:rPr>
              <w:t xml:space="preserve"> 2008. </w:t>
            </w:r>
            <w:r w:rsidRPr="006741D2">
              <w:rPr>
                <w:rFonts w:ascii="Times New Roman" w:hAnsi="Times New Roman" w:cs="Times New Roman"/>
                <w:i/>
                <w:sz w:val="20"/>
                <w:szCs w:val="20"/>
              </w:rPr>
              <w:t>Smisao života</w:t>
            </w:r>
            <w:r w:rsidRPr="006741D2">
              <w:rPr>
                <w:rFonts w:ascii="Times New Roman" w:hAnsi="Times New Roman" w:cs="Times New Roman"/>
                <w:sz w:val="20"/>
                <w:szCs w:val="20"/>
              </w:rPr>
              <w:t xml:space="preserve">. Prevela Martina Čičin-Šain. Zagreb: Naklada Jesenski i Turk. </w:t>
            </w:r>
          </w:p>
          <w:p w14:paraId="14EE61BD" w14:textId="77777777"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b/>
                <w:bCs/>
                <w:sz w:val="20"/>
                <w:szCs w:val="20"/>
              </w:rPr>
              <w:t>Fanon, Frantz</w:t>
            </w:r>
            <w:r w:rsidRPr="006741D2">
              <w:rPr>
                <w:rFonts w:ascii="Times New Roman" w:hAnsi="Times New Roman" w:cs="Times New Roman"/>
                <w:sz w:val="20"/>
                <w:szCs w:val="20"/>
              </w:rPr>
              <w:t xml:space="preserve"> (1973). </w:t>
            </w:r>
            <w:r w:rsidRPr="006741D2">
              <w:rPr>
                <w:rFonts w:ascii="Times New Roman" w:hAnsi="Times New Roman" w:cs="Times New Roman"/>
                <w:i/>
                <w:iCs/>
                <w:sz w:val="20"/>
                <w:szCs w:val="20"/>
              </w:rPr>
              <w:t>Prezreni na svijetu</w:t>
            </w:r>
            <w:r w:rsidRPr="006741D2">
              <w:rPr>
                <w:rFonts w:ascii="Times New Roman" w:hAnsi="Times New Roman" w:cs="Times New Roman"/>
                <w:sz w:val="20"/>
                <w:szCs w:val="20"/>
              </w:rPr>
              <w:t>. Prevela Vera Frangeš. Zagreb: Stvarnost.</w:t>
            </w:r>
          </w:p>
          <w:p w14:paraId="1828568C" w14:textId="77777777" w:rsidR="006741D2" w:rsidRPr="006741D2" w:rsidRDefault="006741D2" w:rsidP="006741D2">
            <w:pPr>
              <w:pStyle w:val="NoSpacing"/>
              <w:rPr>
                <w:b/>
                <w:sz w:val="20"/>
                <w:szCs w:val="20"/>
              </w:rPr>
            </w:pPr>
            <w:r w:rsidRPr="006741D2">
              <w:rPr>
                <w:b/>
                <w:sz w:val="20"/>
                <w:szCs w:val="20"/>
              </w:rPr>
              <w:t>Fernández-Armesto, Felipe.</w:t>
            </w:r>
            <w:r w:rsidRPr="006741D2">
              <w:rPr>
                <w:sz w:val="20"/>
                <w:szCs w:val="20"/>
              </w:rPr>
              <w:t xml:space="preserve"> 2005. </w:t>
            </w:r>
            <w:r w:rsidRPr="006741D2">
              <w:rPr>
                <w:i/>
                <w:sz w:val="20"/>
                <w:szCs w:val="20"/>
              </w:rPr>
              <w:t>Mislite, dakle, da ste ljudi? Kratka povijest čovječanstva</w:t>
            </w:r>
            <w:r w:rsidRPr="006741D2">
              <w:rPr>
                <w:sz w:val="20"/>
                <w:szCs w:val="20"/>
              </w:rPr>
              <w:t>. Preveo Damir Biličić. Zagreb: Barka.</w:t>
            </w:r>
          </w:p>
          <w:p w14:paraId="5E8CE5E4" w14:textId="77777777" w:rsidR="006741D2" w:rsidRPr="006741D2" w:rsidRDefault="006741D2" w:rsidP="006741D2">
            <w:pPr>
              <w:pStyle w:val="NoSpacing"/>
              <w:rPr>
                <w:sz w:val="20"/>
                <w:szCs w:val="20"/>
              </w:rPr>
            </w:pPr>
            <w:r w:rsidRPr="006741D2">
              <w:rPr>
                <w:b/>
                <w:sz w:val="20"/>
                <w:szCs w:val="20"/>
              </w:rPr>
              <w:t>Foucault, Michel.</w:t>
            </w:r>
            <w:r w:rsidRPr="006741D2">
              <w:rPr>
                <w:sz w:val="20"/>
                <w:szCs w:val="20"/>
              </w:rPr>
              <w:t xml:space="preserve"> 1994. </w:t>
            </w:r>
            <w:r w:rsidRPr="006741D2">
              <w:rPr>
                <w:i/>
                <w:sz w:val="20"/>
                <w:szCs w:val="20"/>
              </w:rPr>
              <w:t>Nadzor i kazna. Rađanje zatvora</w:t>
            </w:r>
            <w:r w:rsidRPr="006741D2">
              <w:rPr>
                <w:sz w:val="20"/>
                <w:szCs w:val="20"/>
              </w:rPr>
              <w:t>. Prevela Divina Marion. Zagreb: Informator.</w:t>
            </w:r>
          </w:p>
          <w:p w14:paraId="5E5C3C09" w14:textId="77777777" w:rsidR="006741D2" w:rsidRPr="006741D2" w:rsidRDefault="006741D2" w:rsidP="006741D2">
            <w:pPr>
              <w:pStyle w:val="NoSpacing"/>
              <w:rPr>
                <w:b/>
                <w:sz w:val="20"/>
                <w:szCs w:val="20"/>
              </w:rPr>
            </w:pPr>
            <w:r w:rsidRPr="006741D2">
              <w:rPr>
                <w:b/>
                <w:sz w:val="20"/>
                <w:szCs w:val="20"/>
              </w:rPr>
              <w:t>Friedmann, John Block.</w:t>
            </w:r>
            <w:r w:rsidRPr="006741D2">
              <w:rPr>
                <w:sz w:val="20"/>
                <w:szCs w:val="20"/>
              </w:rPr>
              <w:t xml:space="preserve"> 2000. </w:t>
            </w:r>
            <w:r w:rsidRPr="006741D2">
              <w:rPr>
                <w:i/>
                <w:sz w:val="20"/>
                <w:szCs w:val="20"/>
              </w:rPr>
              <w:t>The Monstruous Races in Medieval Art And Thought</w:t>
            </w:r>
            <w:r w:rsidRPr="006741D2">
              <w:rPr>
                <w:sz w:val="20"/>
                <w:szCs w:val="20"/>
              </w:rPr>
              <w:t xml:space="preserve">. Syracuse University Press. </w:t>
            </w:r>
          </w:p>
          <w:p w14:paraId="137807CE" w14:textId="77777777" w:rsidR="006741D2" w:rsidRPr="006741D2" w:rsidRDefault="006741D2" w:rsidP="006741D2">
            <w:pPr>
              <w:pStyle w:val="NoSpacing"/>
              <w:rPr>
                <w:b/>
                <w:sz w:val="20"/>
                <w:szCs w:val="20"/>
              </w:rPr>
            </w:pPr>
            <w:r w:rsidRPr="006741D2">
              <w:rPr>
                <w:b/>
                <w:sz w:val="20"/>
                <w:szCs w:val="20"/>
              </w:rPr>
              <w:t>Gibson, Andrew.</w:t>
            </w:r>
            <w:r w:rsidRPr="006741D2">
              <w:rPr>
                <w:sz w:val="20"/>
                <w:szCs w:val="20"/>
              </w:rPr>
              <w:t xml:space="preserve"> 2002. „Pripovijedanje i čudovišnost“. U: </w:t>
            </w:r>
            <w:r w:rsidRPr="006741D2">
              <w:rPr>
                <w:i/>
                <w:sz w:val="20"/>
                <w:szCs w:val="20"/>
              </w:rPr>
              <w:t>Politika i etika pripovijedanja</w:t>
            </w:r>
            <w:r w:rsidRPr="006741D2">
              <w:rPr>
                <w:sz w:val="20"/>
                <w:szCs w:val="20"/>
              </w:rPr>
              <w:t>, ur. Vladimir Biti, str. 61-80.</w:t>
            </w:r>
          </w:p>
          <w:p w14:paraId="7ED017D7" w14:textId="77777777" w:rsidR="006741D2" w:rsidRPr="006741D2" w:rsidRDefault="006741D2" w:rsidP="006741D2">
            <w:pPr>
              <w:pStyle w:val="NoSpacing"/>
              <w:rPr>
                <w:b/>
                <w:sz w:val="20"/>
                <w:szCs w:val="20"/>
              </w:rPr>
            </w:pPr>
            <w:r w:rsidRPr="006741D2">
              <w:rPr>
                <w:b/>
                <w:sz w:val="20"/>
                <w:szCs w:val="20"/>
              </w:rPr>
              <w:t>Gillmore, David D.</w:t>
            </w:r>
            <w:r w:rsidRPr="006741D2">
              <w:rPr>
                <w:sz w:val="20"/>
                <w:szCs w:val="20"/>
              </w:rPr>
              <w:t xml:space="preserve"> 2003. </w:t>
            </w:r>
            <w:r w:rsidRPr="006741D2">
              <w:rPr>
                <w:i/>
                <w:sz w:val="20"/>
                <w:szCs w:val="20"/>
              </w:rPr>
              <w:t>Monsters, Evil Beings, Mythical Beasts, and All Manner of Imaginary Terrors.</w:t>
            </w:r>
            <w:r w:rsidRPr="006741D2">
              <w:rPr>
                <w:sz w:val="20"/>
                <w:szCs w:val="20"/>
              </w:rPr>
              <w:t xml:space="preserve"> Philadelphia: University of Pennsylvania Press.</w:t>
            </w:r>
          </w:p>
          <w:p w14:paraId="102F812E" w14:textId="77777777" w:rsidR="006741D2" w:rsidRPr="006741D2" w:rsidRDefault="006741D2" w:rsidP="006741D2">
            <w:pPr>
              <w:pStyle w:val="NoSpacing"/>
              <w:rPr>
                <w:color w:val="000000" w:themeColor="text1"/>
                <w:sz w:val="20"/>
                <w:szCs w:val="20"/>
              </w:rPr>
            </w:pPr>
            <w:r w:rsidRPr="006741D2">
              <w:rPr>
                <w:b/>
                <w:color w:val="000000" w:themeColor="text1"/>
                <w:sz w:val="20"/>
                <w:szCs w:val="20"/>
              </w:rPr>
              <w:t>Hobsbawn, Eric John</w:t>
            </w:r>
            <w:r w:rsidRPr="006741D2">
              <w:rPr>
                <w:color w:val="000000" w:themeColor="text1"/>
                <w:sz w:val="20"/>
                <w:szCs w:val="20"/>
              </w:rPr>
              <w:t xml:space="preserve"> (2009). </w:t>
            </w:r>
            <w:r w:rsidRPr="006741D2">
              <w:rPr>
                <w:i/>
                <w:color w:val="000000" w:themeColor="text1"/>
                <w:sz w:val="20"/>
                <w:szCs w:val="20"/>
              </w:rPr>
              <w:t>Doba ekstrema. Kratko dvadeseto stoljeće 1914.-1991</w:t>
            </w:r>
            <w:r w:rsidRPr="006741D2">
              <w:rPr>
                <w:color w:val="000000" w:themeColor="text1"/>
                <w:sz w:val="20"/>
                <w:szCs w:val="20"/>
              </w:rPr>
              <w:t>. Preveo Dražen Nemet. Zagreb: Zagrebačka naklada.</w:t>
            </w:r>
          </w:p>
          <w:p w14:paraId="097B6EBF" w14:textId="77777777" w:rsidR="006741D2" w:rsidRPr="006741D2" w:rsidRDefault="006741D2" w:rsidP="006741D2">
            <w:pPr>
              <w:pStyle w:val="NoSpacing"/>
              <w:rPr>
                <w:sz w:val="20"/>
                <w:szCs w:val="20"/>
              </w:rPr>
            </w:pPr>
            <w:r w:rsidRPr="006741D2">
              <w:rPr>
                <w:b/>
                <w:sz w:val="20"/>
                <w:szCs w:val="20"/>
              </w:rPr>
              <w:t xml:space="preserve">Krishan, Kumar </w:t>
            </w:r>
            <w:r w:rsidRPr="006741D2">
              <w:rPr>
                <w:bCs/>
                <w:sz w:val="20"/>
                <w:szCs w:val="20"/>
              </w:rPr>
              <w:t>(</w:t>
            </w:r>
            <w:r w:rsidRPr="006741D2">
              <w:rPr>
                <w:sz w:val="20"/>
                <w:szCs w:val="20"/>
              </w:rPr>
              <w:t xml:space="preserve">2001). „Utopija i antiutopija u dvadesetom stoljeću“. Preveo Ivan Landripet. </w:t>
            </w:r>
            <w:r w:rsidRPr="006741D2">
              <w:rPr>
                <w:i/>
                <w:sz w:val="20"/>
                <w:szCs w:val="20"/>
              </w:rPr>
              <w:t>Diskrepancija</w:t>
            </w:r>
            <w:r w:rsidRPr="006741D2">
              <w:rPr>
                <w:sz w:val="20"/>
                <w:szCs w:val="20"/>
              </w:rPr>
              <w:t>, 4/2, str. 75- 94.</w:t>
            </w:r>
          </w:p>
          <w:p w14:paraId="5F544F3B" w14:textId="77777777" w:rsidR="006741D2" w:rsidRPr="006741D2" w:rsidRDefault="006741D2" w:rsidP="006741D2">
            <w:pPr>
              <w:pStyle w:val="NoSpacing"/>
              <w:rPr>
                <w:rFonts w:eastAsia="Calibri"/>
                <w:sz w:val="20"/>
                <w:szCs w:val="20"/>
                <w:lang w:val="en-US" w:eastAsia="en-US"/>
              </w:rPr>
            </w:pPr>
            <w:r w:rsidRPr="006741D2">
              <w:rPr>
                <w:rFonts w:eastAsia="Calibri"/>
                <w:b/>
                <w:sz w:val="20"/>
                <w:szCs w:val="20"/>
                <w:lang w:val="en-US" w:eastAsia="en-US"/>
              </w:rPr>
              <w:t>Kumar, Krishan</w:t>
            </w:r>
            <w:r w:rsidRPr="006741D2">
              <w:rPr>
                <w:rFonts w:eastAsia="Calibri"/>
                <w:sz w:val="20"/>
                <w:szCs w:val="20"/>
                <w:lang w:val="en-US" w:eastAsia="en-US"/>
              </w:rPr>
              <w:t xml:space="preserve"> (1993). “The End of Socialism? The End of Utopia? The End of History? “. </w:t>
            </w:r>
            <w:r w:rsidRPr="006741D2">
              <w:rPr>
                <w:rFonts w:eastAsia="Calibri"/>
                <w:i/>
                <w:sz w:val="20"/>
                <w:szCs w:val="20"/>
                <w:lang w:val="en-US" w:eastAsia="en-US"/>
              </w:rPr>
              <w:t>Utopias and the Millenium</w:t>
            </w:r>
            <w:r w:rsidRPr="006741D2">
              <w:rPr>
                <w:rFonts w:eastAsia="Calibri"/>
                <w:sz w:val="20"/>
                <w:szCs w:val="20"/>
                <w:lang w:val="en-US" w:eastAsia="en-US"/>
              </w:rPr>
              <w:t xml:space="preserve">. Ur. Krishan Kumar i Stephen Bann, London, Reaction Books, str. 63-80. </w:t>
            </w:r>
          </w:p>
          <w:p w14:paraId="40706CF7" w14:textId="77777777" w:rsidR="006741D2" w:rsidRPr="006741D2" w:rsidRDefault="006741D2" w:rsidP="006741D2">
            <w:pPr>
              <w:pStyle w:val="NoSpacing"/>
              <w:rPr>
                <w:rFonts w:eastAsia="Calibri"/>
                <w:color w:val="000000" w:themeColor="text1"/>
                <w:sz w:val="20"/>
                <w:szCs w:val="20"/>
                <w:lang w:val="en-US" w:eastAsia="en-US"/>
              </w:rPr>
            </w:pPr>
            <w:r w:rsidRPr="006741D2">
              <w:rPr>
                <w:rFonts w:eastAsia="Calibri"/>
                <w:b/>
                <w:color w:val="000000" w:themeColor="text1"/>
                <w:sz w:val="20"/>
                <w:szCs w:val="20"/>
                <w:lang w:val="en-US" w:eastAsia="en-US"/>
              </w:rPr>
              <w:t>Lecoteux, Claude</w:t>
            </w:r>
            <w:r w:rsidRPr="006741D2">
              <w:rPr>
                <w:rFonts w:eastAsia="Calibri"/>
                <w:color w:val="000000" w:themeColor="text1"/>
                <w:sz w:val="20"/>
                <w:szCs w:val="20"/>
                <w:lang w:val="en-US" w:eastAsia="en-US"/>
              </w:rPr>
              <w:t xml:space="preserve"> (2013). </w:t>
            </w:r>
            <w:r w:rsidRPr="006741D2">
              <w:rPr>
                <w:rFonts w:eastAsia="Calibri"/>
                <w:i/>
                <w:color w:val="000000" w:themeColor="text1"/>
                <w:sz w:val="20"/>
                <w:szCs w:val="20"/>
                <w:lang w:val="en-US" w:eastAsia="en-US"/>
              </w:rPr>
              <w:t>Povijest vampira. Autopsija mita</w:t>
            </w:r>
            <w:r w:rsidRPr="006741D2">
              <w:rPr>
                <w:rFonts w:eastAsia="Calibri"/>
                <w:color w:val="000000" w:themeColor="text1"/>
                <w:sz w:val="20"/>
                <w:szCs w:val="20"/>
                <w:lang w:val="en-US" w:eastAsia="en-US"/>
              </w:rPr>
              <w:t>. S francuskog prevela Jelena Butković. Zagreb: TIMpress.</w:t>
            </w:r>
          </w:p>
          <w:p w14:paraId="3411141A" w14:textId="77777777" w:rsidR="006741D2" w:rsidRPr="006741D2" w:rsidRDefault="006741D2" w:rsidP="006741D2">
            <w:pPr>
              <w:pStyle w:val="NoSpacing"/>
              <w:rPr>
                <w:sz w:val="20"/>
                <w:szCs w:val="20"/>
              </w:rPr>
            </w:pPr>
            <w:r w:rsidRPr="006741D2">
              <w:rPr>
                <w:b/>
                <w:sz w:val="20"/>
                <w:szCs w:val="20"/>
              </w:rPr>
              <w:t>Lyotard</w:t>
            </w:r>
            <w:r w:rsidRPr="006741D2">
              <w:rPr>
                <w:sz w:val="20"/>
                <w:szCs w:val="20"/>
              </w:rPr>
              <w:t xml:space="preserve">, </w:t>
            </w:r>
            <w:r w:rsidRPr="006741D2">
              <w:rPr>
                <w:b/>
                <w:sz w:val="20"/>
                <w:szCs w:val="20"/>
              </w:rPr>
              <w:t>Jean-François (</w:t>
            </w:r>
            <w:r w:rsidRPr="006741D2">
              <w:rPr>
                <w:sz w:val="20"/>
                <w:szCs w:val="20"/>
              </w:rPr>
              <w:t xml:space="preserve">2005). </w:t>
            </w:r>
            <w:r w:rsidRPr="006741D2">
              <w:rPr>
                <w:i/>
                <w:sz w:val="20"/>
                <w:szCs w:val="20"/>
              </w:rPr>
              <w:t>Postmoderno stanje. Izvještaj o znanju</w:t>
            </w:r>
            <w:r w:rsidRPr="006741D2">
              <w:rPr>
                <w:sz w:val="20"/>
                <w:szCs w:val="20"/>
              </w:rPr>
              <w:t>. Prevela Tatjana Tadić. Zagreb: Ibis grafika.</w:t>
            </w:r>
          </w:p>
          <w:p w14:paraId="0E3CF128" w14:textId="77777777" w:rsidR="006741D2" w:rsidRPr="006741D2" w:rsidRDefault="006741D2" w:rsidP="006741D2">
            <w:pPr>
              <w:pStyle w:val="NoSpacing"/>
              <w:rPr>
                <w:b/>
                <w:sz w:val="20"/>
                <w:szCs w:val="20"/>
              </w:rPr>
            </w:pPr>
            <w:r w:rsidRPr="006741D2">
              <w:rPr>
                <w:b/>
                <w:sz w:val="20"/>
                <w:szCs w:val="20"/>
              </w:rPr>
              <w:t xml:space="preserve">Marjanić, Suzana i Antonija Zaradija-Kiš, </w:t>
            </w:r>
            <w:r w:rsidRPr="006741D2">
              <w:rPr>
                <w:sz w:val="20"/>
                <w:szCs w:val="20"/>
              </w:rPr>
              <w:t xml:space="preserve">ur. (2012). </w:t>
            </w:r>
            <w:r w:rsidRPr="006741D2">
              <w:rPr>
                <w:i/>
                <w:sz w:val="20"/>
                <w:szCs w:val="20"/>
              </w:rPr>
              <w:t>Književna životinja. Kulturni bestijarij II. dio</w:t>
            </w:r>
            <w:r w:rsidRPr="006741D2">
              <w:rPr>
                <w:sz w:val="20"/>
                <w:szCs w:val="20"/>
              </w:rPr>
              <w:t xml:space="preserve">. Zagreb: Hrvatska sveučilišna naklada. </w:t>
            </w:r>
          </w:p>
          <w:p w14:paraId="52FC387D" w14:textId="77777777" w:rsidR="006741D2" w:rsidRPr="006741D2" w:rsidRDefault="006741D2" w:rsidP="006741D2">
            <w:pPr>
              <w:pStyle w:val="NoSpacing"/>
              <w:rPr>
                <w:sz w:val="20"/>
                <w:szCs w:val="20"/>
              </w:rPr>
            </w:pPr>
            <w:r w:rsidRPr="006741D2">
              <w:rPr>
                <w:b/>
                <w:sz w:val="20"/>
                <w:szCs w:val="20"/>
              </w:rPr>
              <w:t>Nikolaidis, Andrej</w:t>
            </w:r>
            <w:r w:rsidRPr="006741D2">
              <w:rPr>
                <w:sz w:val="20"/>
                <w:szCs w:val="20"/>
              </w:rPr>
              <w:t xml:space="preserve"> (2010)</w:t>
            </w:r>
            <w:r w:rsidRPr="006741D2">
              <w:rPr>
                <w:i/>
                <w:sz w:val="20"/>
                <w:szCs w:val="20"/>
              </w:rPr>
              <w:t>. Homo Sucker. Poetika Apokalipse</w:t>
            </w:r>
            <w:r w:rsidRPr="006741D2">
              <w:rPr>
                <w:sz w:val="20"/>
                <w:szCs w:val="20"/>
              </w:rPr>
              <w:t>. Zagreb: Algoritam.</w:t>
            </w:r>
          </w:p>
          <w:p w14:paraId="310FECA7" w14:textId="77777777" w:rsidR="006741D2" w:rsidRPr="006741D2" w:rsidRDefault="006741D2" w:rsidP="006741D2">
            <w:pPr>
              <w:pStyle w:val="NoSpacing"/>
              <w:rPr>
                <w:b/>
                <w:sz w:val="20"/>
                <w:szCs w:val="20"/>
              </w:rPr>
            </w:pPr>
            <w:r w:rsidRPr="006741D2">
              <w:rPr>
                <w:b/>
                <w:sz w:val="20"/>
                <w:szCs w:val="20"/>
              </w:rPr>
              <w:t>Paić, Žarko (</w:t>
            </w:r>
            <w:r w:rsidRPr="006741D2">
              <w:rPr>
                <w:sz w:val="20"/>
                <w:szCs w:val="20"/>
              </w:rPr>
              <w:t xml:space="preserve">2011). </w:t>
            </w:r>
            <w:r w:rsidRPr="006741D2">
              <w:rPr>
                <w:i/>
                <w:sz w:val="20"/>
                <w:szCs w:val="20"/>
              </w:rPr>
              <w:t>Posthumano stanje: Kraj čovjeka i mogućnost druge povijesti</w:t>
            </w:r>
            <w:r w:rsidRPr="006741D2">
              <w:rPr>
                <w:sz w:val="20"/>
                <w:szCs w:val="20"/>
              </w:rPr>
              <w:t>. Zagreb: Litteris.</w:t>
            </w:r>
          </w:p>
          <w:p w14:paraId="4AF682F5" w14:textId="77777777" w:rsidR="006741D2" w:rsidRPr="006741D2" w:rsidRDefault="006741D2" w:rsidP="006741D2">
            <w:pPr>
              <w:pStyle w:val="NoSpacing"/>
              <w:rPr>
                <w:sz w:val="20"/>
                <w:szCs w:val="20"/>
              </w:rPr>
            </w:pPr>
            <w:r w:rsidRPr="006741D2">
              <w:rPr>
                <w:b/>
                <w:sz w:val="20"/>
                <w:szCs w:val="20"/>
              </w:rPr>
              <w:t xml:space="preserve">Romić, Biljana </w:t>
            </w:r>
            <w:r w:rsidRPr="006741D2">
              <w:rPr>
                <w:bCs/>
                <w:sz w:val="20"/>
                <w:szCs w:val="20"/>
              </w:rPr>
              <w:t>(</w:t>
            </w:r>
            <w:r w:rsidRPr="006741D2">
              <w:rPr>
                <w:sz w:val="20"/>
                <w:szCs w:val="20"/>
              </w:rPr>
              <w:t xml:space="preserve">2006). „Proturječja indijskoga romana na engleskom jeziku“. </w:t>
            </w:r>
            <w:r w:rsidRPr="006741D2">
              <w:rPr>
                <w:i/>
                <w:sz w:val="20"/>
                <w:szCs w:val="20"/>
              </w:rPr>
              <w:t>Kolo</w:t>
            </w:r>
            <w:r w:rsidRPr="006741D2">
              <w:rPr>
                <w:sz w:val="20"/>
                <w:szCs w:val="20"/>
              </w:rPr>
              <w:t xml:space="preserve">, br.1., proljeće 2006.  </w:t>
            </w:r>
            <w:hyperlink r:id="rId10" w:history="1">
              <w:r w:rsidRPr="006741D2">
                <w:rPr>
                  <w:rStyle w:val="Hyperlink"/>
                  <w:rFonts w:eastAsia="Calibri"/>
                  <w:sz w:val="20"/>
                  <w:szCs w:val="20"/>
                </w:rPr>
                <w:t>http://www.matica.hr/Kolo/kolo2006_1.nsf/AllWebDocs/romic</w:t>
              </w:r>
            </w:hyperlink>
            <w:r w:rsidRPr="006741D2">
              <w:rPr>
                <w:sz w:val="20"/>
                <w:szCs w:val="20"/>
              </w:rPr>
              <w:t xml:space="preserve"> </w:t>
            </w:r>
          </w:p>
          <w:p w14:paraId="6E0AC4FF" w14:textId="77777777" w:rsidR="006741D2" w:rsidRPr="006741D2" w:rsidRDefault="006741D2" w:rsidP="006741D2">
            <w:pPr>
              <w:pStyle w:val="NoSpacing"/>
              <w:rPr>
                <w:bCs/>
                <w:sz w:val="20"/>
                <w:szCs w:val="20"/>
              </w:rPr>
            </w:pPr>
            <w:r w:rsidRPr="006741D2">
              <w:rPr>
                <w:b/>
                <w:sz w:val="20"/>
                <w:szCs w:val="20"/>
              </w:rPr>
              <w:t xml:space="preserve">Romić, Biljana </w:t>
            </w:r>
            <w:r w:rsidRPr="006741D2">
              <w:rPr>
                <w:bCs/>
                <w:sz w:val="20"/>
                <w:szCs w:val="20"/>
              </w:rPr>
              <w:t xml:space="preserve">(2022). </w:t>
            </w:r>
            <w:r w:rsidRPr="006741D2">
              <w:rPr>
                <w:bCs/>
                <w:i/>
                <w:iCs/>
                <w:sz w:val="20"/>
                <w:szCs w:val="20"/>
              </w:rPr>
              <w:t>Ženski svijet Britanske Indije</w:t>
            </w:r>
            <w:r w:rsidRPr="006741D2">
              <w:rPr>
                <w:bCs/>
                <w:sz w:val="20"/>
                <w:szCs w:val="20"/>
              </w:rPr>
              <w:t>. Zagreb: Mala zvona.</w:t>
            </w:r>
          </w:p>
          <w:p w14:paraId="2E345C3B" w14:textId="77777777" w:rsidR="006741D2" w:rsidRPr="006741D2" w:rsidRDefault="006741D2" w:rsidP="006741D2">
            <w:pPr>
              <w:pStyle w:val="NoSpacing"/>
              <w:rPr>
                <w:sz w:val="20"/>
                <w:szCs w:val="20"/>
              </w:rPr>
            </w:pPr>
            <w:r w:rsidRPr="006741D2">
              <w:rPr>
                <w:b/>
                <w:sz w:val="20"/>
                <w:szCs w:val="20"/>
              </w:rPr>
              <w:t>Said, Edward (</w:t>
            </w:r>
            <w:r w:rsidRPr="006741D2">
              <w:rPr>
                <w:sz w:val="20"/>
                <w:szCs w:val="20"/>
              </w:rPr>
              <w:t xml:space="preserve">1999). </w:t>
            </w:r>
            <w:r w:rsidRPr="006741D2">
              <w:rPr>
                <w:i/>
                <w:sz w:val="20"/>
                <w:szCs w:val="20"/>
              </w:rPr>
              <w:t>Orijentalizam</w:t>
            </w:r>
            <w:r w:rsidRPr="006741D2">
              <w:rPr>
                <w:sz w:val="20"/>
                <w:szCs w:val="20"/>
              </w:rPr>
              <w:t>. Prevela Biljana Romić. Zagreb: Konzor .</w:t>
            </w:r>
          </w:p>
          <w:p w14:paraId="29C304FF" w14:textId="77777777" w:rsidR="006741D2" w:rsidRPr="006741D2" w:rsidRDefault="006741D2" w:rsidP="006741D2">
            <w:pPr>
              <w:pStyle w:val="NoSpacing"/>
              <w:rPr>
                <w:b/>
                <w:sz w:val="20"/>
                <w:szCs w:val="20"/>
              </w:rPr>
            </w:pPr>
            <w:r w:rsidRPr="006741D2">
              <w:rPr>
                <w:b/>
                <w:sz w:val="20"/>
                <w:szCs w:val="20"/>
              </w:rPr>
              <w:t>Said</w:t>
            </w:r>
            <w:r w:rsidRPr="006741D2">
              <w:rPr>
                <w:sz w:val="20"/>
                <w:szCs w:val="20"/>
              </w:rPr>
              <w:t xml:space="preserve">, </w:t>
            </w:r>
            <w:r w:rsidRPr="006741D2">
              <w:rPr>
                <w:b/>
                <w:sz w:val="20"/>
                <w:szCs w:val="20"/>
              </w:rPr>
              <w:t>Edward (</w:t>
            </w:r>
            <w:r w:rsidRPr="006741D2">
              <w:rPr>
                <w:sz w:val="20"/>
                <w:szCs w:val="20"/>
              </w:rPr>
              <w:t xml:space="preserve">2002). </w:t>
            </w:r>
            <w:r w:rsidRPr="006741D2">
              <w:rPr>
                <w:i/>
                <w:sz w:val="20"/>
                <w:szCs w:val="20"/>
              </w:rPr>
              <w:t>Kultura i imperijalizam</w:t>
            </w:r>
            <w:r w:rsidRPr="006741D2">
              <w:rPr>
                <w:sz w:val="20"/>
                <w:szCs w:val="20"/>
              </w:rPr>
              <w:t>. Prevela Vesna Bogojević. Beograd: Beogradski krug.</w:t>
            </w:r>
          </w:p>
          <w:p w14:paraId="39A38201" w14:textId="77777777" w:rsidR="006741D2" w:rsidRPr="006741D2" w:rsidRDefault="006741D2" w:rsidP="006741D2">
            <w:pPr>
              <w:pStyle w:val="NoSpacing"/>
              <w:rPr>
                <w:b/>
                <w:sz w:val="20"/>
                <w:szCs w:val="20"/>
              </w:rPr>
            </w:pPr>
            <w:r w:rsidRPr="006741D2">
              <w:rPr>
                <w:b/>
                <w:sz w:val="20"/>
                <w:szCs w:val="20"/>
              </w:rPr>
              <w:t>Spivak</w:t>
            </w:r>
            <w:r w:rsidRPr="006741D2">
              <w:rPr>
                <w:sz w:val="20"/>
                <w:szCs w:val="20"/>
              </w:rPr>
              <w:t xml:space="preserve">, </w:t>
            </w:r>
            <w:r w:rsidRPr="006741D2">
              <w:rPr>
                <w:b/>
                <w:sz w:val="20"/>
                <w:szCs w:val="20"/>
              </w:rPr>
              <w:t>Gayatri Chakravorty</w:t>
            </w:r>
            <w:r w:rsidRPr="006741D2">
              <w:rPr>
                <w:sz w:val="20"/>
                <w:szCs w:val="20"/>
              </w:rPr>
              <w:t xml:space="preserve"> (2011). </w:t>
            </w:r>
            <w:r w:rsidRPr="006741D2">
              <w:rPr>
                <w:i/>
                <w:sz w:val="20"/>
                <w:szCs w:val="20"/>
              </w:rPr>
              <w:t>Nacionalizam i imaginacija i drugi eseji</w:t>
            </w:r>
            <w:r w:rsidRPr="006741D2">
              <w:rPr>
                <w:sz w:val="20"/>
                <w:szCs w:val="20"/>
              </w:rPr>
              <w:t>. Preveli Snježan Hasnaš i Damir Biličić. Zagreb: Fraktura.</w:t>
            </w:r>
          </w:p>
          <w:p w14:paraId="285F7343" w14:textId="77777777" w:rsidR="001E3712" w:rsidRPr="007E3C9E" w:rsidRDefault="001E3712" w:rsidP="001E3712">
            <w:pPr>
              <w:contextualSpacing/>
              <w:jc w:val="both"/>
              <w:rPr>
                <w:rFonts w:ascii="Times New Roman" w:hAnsi="Times New Roman" w:cs="Times New Roman"/>
                <w:bCs/>
                <w:sz w:val="20"/>
                <w:szCs w:val="20"/>
              </w:rPr>
            </w:pPr>
            <w:r w:rsidRPr="007E3C9E">
              <w:rPr>
                <w:rFonts w:ascii="Times New Roman" w:hAnsi="Times New Roman" w:cs="Times New Roman"/>
                <w:b/>
                <w:sz w:val="20"/>
                <w:szCs w:val="20"/>
              </w:rPr>
              <w:t>Sumpor, Svjetlana</w:t>
            </w:r>
            <w:r w:rsidRPr="008C6BB9">
              <w:rPr>
                <w:rFonts w:ascii="Times New Roman" w:hAnsi="Times New Roman" w:cs="Times New Roman"/>
                <w:bCs/>
                <w:sz w:val="20"/>
                <w:szCs w:val="20"/>
              </w:rPr>
              <w:t xml:space="preserve">. 2021. </w:t>
            </w:r>
            <w:r w:rsidRPr="008C6BB9">
              <w:rPr>
                <w:rFonts w:ascii="Times New Roman" w:hAnsi="Times New Roman" w:cs="Times New Roman"/>
                <w:bCs/>
                <w:i/>
                <w:iCs/>
                <w:sz w:val="20"/>
                <w:szCs w:val="20"/>
              </w:rPr>
              <w:t>Ironijske strategije distopije</w:t>
            </w:r>
            <w:r>
              <w:rPr>
                <w:rFonts w:ascii="Times New Roman" w:hAnsi="Times New Roman" w:cs="Times New Roman"/>
                <w:bCs/>
                <w:i/>
                <w:iCs/>
                <w:sz w:val="20"/>
                <w:szCs w:val="20"/>
              </w:rPr>
              <w:t>.</w:t>
            </w:r>
            <w:r>
              <w:rPr>
                <w:rFonts w:ascii="Times New Roman" w:hAnsi="Times New Roman" w:cs="Times New Roman"/>
                <w:bCs/>
                <w:sz w:val="20"/>
                <w:szCs w:val="20"/>
              </w:rPr>
              <w:t>Zagreb: Leykam.</w:t>
            </w:r>
          </w:p>
          <w:p w14:paraId="50BF3242" w14:textId="77777777" w:rsidR="006741D2" w:rsidRPr="006741D2" w:rsidRDefault="006741D2" w:rsidP="006741D2">
            <w:pPr>
              <w:pStyle w:val="NoSpacing"/>
              <w:rPr>
                <w:b/>
                <w:sz w:val="20"/>
                <w:szCs w:val="20"/>
              </w:rPr>
            </w:pPr>
            <w:r w:rsidRPr="006741D2">
              <w:rPr>
                <w:b/>
                <w:sz w:val="20"/>
                <w:szCs w:val="20"/>
              </w:rPr>
              <w:t>Suvin, Darko</w:t>
            </w:r>
            <w:r w:rsidRPr="006741D2">
              <w:rPr>
                <w:sz w:val="20"/>
                <w:szCs w:val="20"/>
              </w:rPr>
              <w:t xml:space="preserve"> (2010). </w:t>
            </w:r>
            <w:r w:rsidRPr="006741D2">
              <w:rPr>
                <w:i/>
                <w:sz w:val="20"/>
                <w:szCs w:val="20"/>
              </w:rPr>
              <w:t>Metamorfoze znanstvene fantastike. O poetici i povijesti jednog književnog žanra.</w:t>
            </w:r>
            <w:r w:rsidRPr="006741D2">
              <w:rPr>
                <w:sz w:val="20"/>
                <w:szCs w:val="20"/>
              </w:rPr>
              <w:t xml:space="preserve"> Zagreb: Profil.</w:t>
            </w:r>
          </w:p>
          <w:p w14:paraId="51F7FC45" w14:textId="77777777" w:rsidR="006741D2" w:rsidRPr="006741D2" w:rsidRDefault="006741D2" w:rsidP="006741D2">
            <w:pPr>
              <w:pStyle w:val="NoSpacing"/>
              <w:rPr>
                <w:sz w:val="20"/>
                <w:szCs w:val="20"/>
              </w:rPr>
            </w:pPr>
            <w:r w:rsidRPr="006741D2">
              <w:rPr>
                <w:b/>
                <w:sz w:val="20"/>
                <w:szCs w:val="20"/>
              </w:rPr>
              <w:t>Todorova</w:t>
            </w:r>
            <w:r w:rsidRPr="006741D2">
              <w:rPr>
                <w:sz w:val="20"/>
                <w:szCs w:val="20"/>
              </w:rPr>
              <w:t xml:space="preserve">, </w:t>
            </w:r>
            <w:r w:rsidRPr="006741D2">
              <w:rPr>
                <w:b/>
                <w:sz w:val="20"/>
                <w:szCs w:val="20"/>
              </w:rPr>
              <w:t>Marija (</w:t>
            </w:r>
            <w:r w:rsidRPr="006741D2">
              <w:rPr>
                <w:sz w:val="20"/>
                <w:szCs w:val="20"/>
              </w:rPr>
              <w:t xml:space="preserve">2010). </w:t>
            </w:r>
            <w:r w:rsidRPr="006741D2">
              <w:rPr>
                <w:i/>
                <w:sz w:val="20"/>
                <w:szCs w:val="20"/>
              </w:rPr>
              <w:t>Dizanje prošlosti u vazduh</w:t>
            </w:r>
            <w:r w:rsidRPr="006741D2">
              <w:rPr>
                <w:sz w:val="20"/>
                <w:szCs w:val="20"/>
              </w:rPr>
              <w:t>. Prevela Slobodanka Glišić. Beograd: Biblioteka XX. vek.</w:t>
            </w:r>
          </w:p>
          <w:p w14:paraId="3195CB4B" w14:textId="77777777" w:rsidR="006741D2" w:rsidRPr="006741D2" w:rsidRDefault="006741D2" w:rsidP="006741D2">
            <w:pPr>
              <w:pStyle w:val="NoSpacing"/>
              <w:rPr>
                <w:sz w:val="20"/>
                <w:szCs w:val="20"/>
              </w:rPr>
            </w:pPr>
            <w:r w:rsidRPr="006741D2">
              <w:rPr>
                <w:b/>
                <w:sz w:val="20"/>
                <w:szCs w:val="20"/>
              </w:rPr>
              <w:t>Todorova, Marija</w:t>
            </w:r>
            <w:r w:rsidRPr="006741D2">
              <w:rPr>
                <w:sz w:val="20"/>
                <w:szCs w:val="20"/>
              </w:rPr>
              <w:t xml:space="preserve"> (2015), </w:t>
            </w:r>
            <w:r w:rsidRPr="006741D2">
              <w:rPr>
                <w:i/>
                <w:sz w:val="20"/>
                <w:szCs w:val="20"/>
              </w:rPr>
              <w:t>Imaginarni Balkan</w:t>
            </w:r>
            <w:r w:rsidRPr="006741D2">
              <w:rPr>
                <w:sz w:val="20"/>
                <w:szCs w:val="20"/>
              </w:rPr>
              <w:t>. Prevela Karmela Cindrić. Zagreb: Naklada Ljevak.</w:t>
            </w:r>
          </w:p>
          <w:p w14:paraId="5AA4C91F" w14:textId="77777777" w:rsidR="006741D2" w:rsidRPr="006741D2" w:rsidRDefault="006741D2" w:rsidP="006741D2">
            <w:pPr>
              <w:pStyle w:val="NoSpacing"/>
              <w:rPr>
                <w:sz w:val="20"/>
                <w:szCs w:val="20"/>
              </w:rPr>
            </w:pPr>
            <w:r w:rsidRPr="006741D2">
              <w:rPr>
                <w:b/>
                <w:sz w:val="20"/>
                <w:szCs w:val="20"/>
              </w:rPr>
              <w:t>Žižek, Slavoj</w:t>
            </w:r>
            <w:r w:rsidRPr="006741D2">
              <w:rPr>
                <w:sz w:val="20"/>
                <w:szCs w:val="20"/>
              </w:rPr>
              <w:t xml:space="preserve"> (2008). </w:t>
            </w:r>
            <w:r w:rsidRPr="006741D2">
              <w:rPr>
                <w:i/>
                <w:sz w:val="20"/>
                <w:szCs w:val="20"/>
              </w:rPr>
              <w:t>O nasilju</w:t>
            </w:r>
            <w:r w:rsidRPr="006741D2">
              <w:rPr>
                <w:sz w:val="20"/>
                <w:szCs w:val="20"/>
              </w:rPr>
              <w:t>. Preveo Tonći Valentić. Zagreb: Naklada Ljevak.</w:t>
            </w:r>
          </w:p>
          <w:p w14:paraId="7EC49209" w14:textId="77777777" w:rsidR="006741D2" w:rsidRPr="006741D2" w:rsidRDefault="006741D2" w:rsidP="006741D2">
            <w:pPr>
              <w:pStyle w:val="NoSpacing"/>
              <w:rPr>
                <w:b/>
                <w:sz w:val="20"/>
                <w:szCs w:val="20"/>
              </w:rPr>
            </w:pPr>
            <w:r w:rsidRPr="006741D2">
              <w:rPr>
                <w:b/>
                <w:sz w:val="20"/>
                <w:szCs w:val="20"/>
              </w:rPr>
              <w:t>Žižek, Slavoj (</w:t>
            </w:r>
            <w:r w:rsidRPr="006741D2">
              <w:rPr>
                <w:sz w:val="20"/>
                <w:szCs w:val="20"/>
              </w:rPr>
              <w:t xml:space="preserve">2012).  </w:t>
            </w:r>
            <w:r w:rsidRPr="006741D2">
              <w:rPr>
                <w:i/>
                <w:sz w:val="20"/>
                <w:szCs w:val="20"/>
              </w:rPr>
              <w:t>Živjeti na kraju vremena</w:t>
            </w:r>
            <w:r w:rsidRPr="006741D2">
              <w:rPr>
                <w:sz w:val="20"/>
                <w:szCs w:val="20"/>
              </w:rPr>
              <w:t>. Preveo Srećko Horvat. Zagreb: Fraktura.</w:t>
            </w:r>
          </w:p>
          <w:p w14:paraId="56235310" w14:textId="77777777" w:rsidR="006741D2" w:rsidRPr="006741D2" w:rsidRDefault="006741D2" w:rsidP="006741D2">
            <w:pPr>
              <w:pStyle w:val="NoSpacing"/>
              <w:rPr>
                <w:sz w:val="20"/>
                <w:szCs w:val="20"/>
              </w:rPr>
            </w:pPr>
            <w:r w:rsidRPr="006741D2">
              <w:rPr>
                <w:b/>
                <w:sz w:val="20"/>
                <w:szCs w:val="20"/>
              </w:rPr>
              <w:t>Young, Robert J. C</w:t>
            </w:r>
            <w:r w:rsidRPr="006741D2">
              <w:rPr>
                <w:sz w:val="20"/>
                <w:szCs w:val="20"/>
              </w:rPr>
              <w:t xml:space="preserve">. (2012). </w:t>
            </w:r>
            <w:r w:rsidRPr="006741D2">
              <w:rPr>
                <w:i/>
                <w:sz w:val="20"/>
                <w:szCs w:val="20"/>
              </w:rPr>
              <w:t>Kolonijalna žudnja. Hibridnost u teoriji, kulturi i rasi</w:t>
            </w:r>
            <w:r w:rsidRPr="006741D2">
              <w:rPr>
                <w:sz w:val="20"/>
                <w:szCs w:val="20"/>
              </w:rPr>
              <w:t>. S engleskog preveo Davor Beganović. Beograd: Fabrika knjiga.</w:t>
            </w:r>
          </w:p>
          <w:p w14:paraId="243666F4" w14:textId="77777777" w:rsidR="006741D2" w:rsidRDefault="006741D2" w:rsidP="006741D2">
            <w:pPr>
              <w:autoSpaceDE w:val="0"/>
              <w:autoSpaceDN w:val="0"/>
              <w:adjustRightInd w:val="0"/>
              <w:jc w:val="both"/>
              <w:rPr>
                <w:rFonts w:ascii="Times New Roman" w:hAnsi="Times New Roman" w:cs="Times New Roman"/>
                <w:b/>
                <w:sz w:val="20"/>
                <w:szCs w:val="20"/>
                <w:highlight w:val="lightGray"/>
              </w:rPr>
            </w:pPr>
          </w:p>
          <w:p w14:paraId="38FD537D" w14:textId="28F71FF6" w:rsidR="006741D2" w:rsidRPr="005D5890" w:rsidRDefault="006741D2" w:rsidP="006741D2">
            <w:pPr>
              <w:pStyle w:val="NoSpacing"/>
              <w:jc w:val="both"/>
              <w:rPr>
                <w:b/>
                <w:bCs/>
                <w:sz w:val="20"/>
                <w:szCs w:val="20"/>
                <w:u w:val="single"/>
              </w:rPr>
            </w:pPr>
            <w:r w:rsidRPr="005D5890">
              <w:rPr>
                <w:b/>
                <w:bCs/>
                <w:sz w:val="20"/>
                <w:szCs w:val="20"/>
                <w:u w:val="single"/>
              </w:rPr>
              <w:t>D</w:t>
            </w:r>
            <w:r w:rsidR="00B24B1B" w:rsidRPr="005D5890">
              <w:rPr>
                <w:b/>
                <w:bCs/>
                <w:sz w:val="20"/>
                <w:szCs w:val="20"/>
                <w:u w:val="single"/>
              </w:rPr>
              <w:t>IPLOMSKI RADOVI</w:t>
            </w:r>
            <w:r w:rsidRPr="005D5890">
              <w:rPr>
                <w:b/>
                <w:bCs/>
                <w:sz w:val="20"/>
                <w:szCs w:val="20"/>
                <w:u w:val="single"/>
              </w:rPr>
              <w:t xml:space="preserve"> polaznika kolegija (dostupni na repozitoriju):</w:t>
            </w:r>
          </w:p>
          <w:p w14:paraId="6978A7A4" w14:textId="545ACF48" w:rsidR="006741D2" w:rsidRPr="005E00AD" w:rsidRDefault="001125DB" w:rsidP="006741D2">
            <w:pPr>
              <w:pStyle w:val="NoSpacing"/>
              <w:jc w:val="both"/>
              <w:rPr>
                <w:sz w:val="20"/>
                <w:szCs w:val="20"/>
              </w:rPr>
            </w:pPr>
            <w:r w:rsidRPr="005D5890">
              <w:rPr>
                <w:b/>
                <w:bCs/>
                <w:sz w:val="20"/>
                <w:szCs w:val="20"/>
              </w:rPr>
              <w:t>Josip Uglešić</w:t>
            </w:r>
            <w:r w:rsidR="002F7BE1" w:rsidRPr="005D5890">
              <w:rPr>
                <w:sz w:val="20"/>
                <w:szCs w:val="20"/>
              </w:rPr>
              <w:t xml:space="preserve"> (2023).</w:t>
            </w:r>
            <w:r w:rsidR="002F7BE1" w:rsidRPr="005E00AD">
              <w:rPr>
                <w:sz w:val="20"/>
                <w:szCs w:val="20"/>
              </w:rPr>
              <w:t xml:space="preserve"> </w:t>
            </w:r>
            <w:r w:rsidR="0081312F" w:rsidRPr="005E00AD">
              <w:rPr>
                <w:sz w:val="20"/>
                <w:szCs w:val="20"/>
              </w:rPr>
              <w:t xml:space="preserve">Poredbeno ekokritičko čitanje romana </w:t>
            </w:r>
            <w:r w:rsidR="0081312F" w:rsidRPr="003A18C2">
              <w:rPr>
                <w:i/>
                <w:iCs/>
                <w:sz w:val="20"/>
                <w:szCs w:val="20"/>
              </w:rPr>
              <w:t>Mladenka kostonoga</w:t>
            </w:r>
            <w:r w:rsidR="0081312F" w:rsidRPr="005E00AD">
              <w:rPr>
                <w:sz w:val="20"/>
                <w:szCs w:val="20"/>
              </w:rPr>
              <w:t xml:space="preserve"> Želimira Periša i </w:t>
            </w:r>
            <w:r w:rsidR="0081312F" w:rsidRPr="003A18C2">
              <w:rPr>
                <w:i/>
                <w:iCs/>
                <w:sz w:val="20"/>
                <w:szCs w:val="20"/>
              </w:rPr>
              <w:t>Brod za Issu</w:t>
            </w:r>
            <w:r w:rsidR="0081312F" w:rsidRPr="005E00AD">
              <w:rPr>
                <w:sz w:val="20"/>
                <w:szCs w:val="20"/>
              </w:rPr>
              <w:t xml:space="preserve"> Roberta Perišića</w:t>
            </w:r>
          </w:p>
          <w:p w14:paraId="05683EC2" w14:textId="6D471797" w:rsidR="001125DB" w:rsidRPr="006741D2" w:rsidRDefault="001125DB" w:rsidP="006741D2">
            <w:pPr>
              <w:pStyle w:val="NoSpacing"/>
              <w:jc w:val="both"/>
              <w:rPr>
                <w:sz w:val="20"/>
                <w:szCs w:val="20"/>
              </w:rPr>
            </w:pPr>
            <w:r w:rsidRPr="005E00AD">
              <w:rPr>
                <w:b/>
                <w:bCs/>
                <w:sz w:val="20"/>
                <w:szCs w:val="20"/>
              </w:rPr>
              <w:t>Maria Zver</w:t>
            </w:r>
            <w:r w:rsidR="0081312F">
              <w:rPr>
                <w:sz w:val="20"/>
                <w:szCs w:val="20"/>
              </w:rPr>
              <w:t xml:space="preserve"> (2023). </w:t>
            </w:r>
            <w:r w:rsidR="00B16AA0">
              <w:rPr>
                <w:sz w:val="20"/>
                <w:szCs w:val="20"/>
              </w:rPr>
              <w:t xml:space="preserve">Semantika bolesti u distopijskim romanima </w:t>
            </w:r>
            <w:r w:rsidR="00B16AA0" w:rsidRPr="003A18C2">
              <w:rPr>
                <w:i/>
                <w:iCs/>
                <w:sz w:val="20"/>
                <w:szCs w:val="20"/>
              </w:rPr>
              <w:t>Anna</w:t>
            </w:r>
            <w:r w:rsidR="00B16AA0">
              <w:rPr>
                <w:sz w:val="20"/>
                <w:szCs w:val="20"/>
              </w:rPr>
              <w:t xml:space="preserve"> Niccol</w:t>
            </w:r>
            <w:r w:rsidR="007B4A73">
              <w:rPr>
                <w:sz w:val="20"/>
                <w:szCs w:val="20"/>
              </w:rPr>
              <w:t>ò</w:t>
            </w:r>
            <w:r w:rsidR="005E00AD">
              <w:rPr>
                <w:sz w:val="20"/>
                <w:szCs w:val="20"/>
              </w:rPr>
              <w:t xml:space="preserve">a Ammanitija i </w:t>
            </w:r>
            <w:r w:rsidR="005E00AD" w:rsidRPr="003A18C2">
              <w:rPr>
                <w:i/>
                <w:iCs/>
                <w:sz w:val="20"/>
                <w:szCs w:val="20"/>
              </w:rPr>
              <w:t>Planet Friedman</w:t>
            </w:r>
            <w:r w:rsidR="005E00AD">
              <w:rPr>
                <w:sz w:val="20"/>
                <w:szCs w:val="20"/>
              </w:rPr>
              <w:t xml:space="preserve"> Josipa Mlakića</w:t>
            </w:r>
          </w:p>
          <w:p w14:paraId="54C4387C" w14:textId="77777777" w:rsidR="006741D2" w:rsidRPr="006741D2" w:rsidRDefault="006741D2" w:rsidP="006741D2">
            <w:pPr>
              <w:pStyle w:val="Bezproreda1"/>
              <w:rPr>
                <w:rFonts w:ascii="Times New Roman" w:hAnsi="Times New Roman"/>
                <w:i/>
                <w:iCs/>
                <w:sz w:val="20"/>
                <w:szCs w:val="20"/>
              </w:rPr>
            </w:pPr>
            <w:r w:rsidRPr="00B24B1B">
              <w:rPr>
                <w:rFonts w:ascii="Times New Roman" w:hAnsi="Times New Roman"/>
                <w:b/>
                <w:bCs/>
                <w:iCs/>
                <w:sz w:val="20"/>
                <w:szCs w:val="20"/>
              </w:rPr>
              <w:t>Tamara Tomić</w:t>
            </w:r>
            <w:r w:rsidRPr="006741D2">
              <w:rPr>
                <w:rFonts w:ascii="Times New Roman" w:hAnsi="Times New Roman"/>
                <w:iCs/>
                <w:sz w:val="20"/>
                <w:szCs w:val="20"/>
              </w:rPr>
              <w:t xml:space="preserve"> (2021). </w:t>
            </w:r>
            <w:r w:rsidRPr="003A18C2">
              <w:rPr>
                <w:rFonts w:ascii="Times New Roman" w:hAnsi="Times New Roman"/>
                <w:sz w:val="20"/>
                <w:szCs w:val="20"/>
              </w:rPr>
              <w:t xml:space="preserve">Posthumanizam kao konceptualni okvir </w:t>
            </w:r>
            <w:r w:rsidRPr="003A18C2">
              <w:rPr>
                <w:rFonts w:ascii="Times New Roman" w:hAnsi="Times New Roman"/>
                <w:i/>
                <w:iCs/>
                <w:sz w:val="20"/>
                <w:szCs w:val="20"/>
              </w:rPr>
              <w:t xml:space="preserve">bizarro </w:t>
            </w:r>
            <w:r w:rsidRPr="003A18C2">
              <w:rPr>
                <w:rFonts w:ascii="Times New Roman" w:hAnsi="Times New Roman"/>
                <w:sz w:val="20"/>
                <w:szCs w:val="20"/>
              </w:rPr>
              <w:t>fikcije u romanima Zorana Roška i Nenada Stipanića</w:t>
            </w:r>
          </w:p>
          <w:p w14:paraId="5660C117" w14:textId="77777777" w:rsidR="006741D2" w:rsidRPr="006741D2" w:rsidRDefault="006741D2" w:rsidP="006741D2">
            <w:pPr>
              <w:pStyle w:val="Bezproreda1"/>
              <w:rPr>
                <w:rFonts w:ascii="Times New Roman" w:hAnsi="Times New Roman"/>
                <w:sz w:val="20"/>
                <w:szCs w:val="20"/>
              </w:rPr>
            </w:pPr>
            <w:r w:rsidRPr="00B24B1B">
              <w:rPr>
                <w:rFonts w:ascii="Times New Roman" w:hAnsi="Times New Roman"/>
                <w:b/>
                <w:bCs/>
                <w:iCs/>
                <w:sz w:val="20"/>
                <w:szCs w:val="20"/>
              </w:rPr>
              <w:t>Ana Šimunić</w:t>
            </w:r>
            <w:r w:rsidRPr="006741D2">
              <w:rPr>
                <w:rFonts w:ascii="Times New Roman" w:hAnsi="Times New Roman"/>
                <w:iCs/>
                <w:sz w:val="20"/>
                <w:szCs w:val="20"/>
              </w:rPr>
              <w:t xml:space="preserve"> (2019). </w:t>
            </w:r>
            <w:r w:rsidRPr="003A18C2">
              <w:rPr>
                <w:rFonts w:ascii="Times New Roman" w:hAnsi="Times New Roman"/>
                <w:sz w:val="20"/>
                <w:szCs w:val="20"/>
              </w:rPr>
              <w:t>Vampirska predaja i vampirska metafora u hrvatskoj književnosti</w:t>
            </w:r>
          </w:p>
          <w:p w14:paraId="1A075CFC" w14:textId="77777777" w:rsidR="006741D2" w:rsidRPr="003A18C2" w:rsidRDefault="006741D2" w:rsidP="006741D2">
            <w:pPr>
              <w:pStyle w:val="Bezproreda1"/>
              <w:rPr>
                <w:rFonts w:ascii="Times New Roman" w:hAnsi="Times New Roman"/>
                <w:sz w:val="20"/>
                <w:szCs w:val="20"/>
              </w:rPr>
            </w:pPr>
            <w:r w:rsidRPr="00B24B1B">
              <w:rPr>
                <w:rFonts w:ascii="Times New Roman" w:hAnsi="Times New Roman"/>
                <w:b/>
                <w:bCs/>
                <w:iCs/>
                <w:sz w:val="20"/>
                <w:szCs w:val="20"/>
              </w:rPr>
              <w:t>Katica Visković</w:t>
            </w:r>
            <w:r w:rsidRPr="006741D2">
              <w:rPr>
                <w:rFonts w:ascii="Times New Roman" w:hAnsi="Times New Roman"/>
                <w:iCs/>
                <w:sz w:val="20"/>
                <w:szCs w:val="20"/>
              </w:rPr>
              <w:t xml:space="preserve"> (2018). </w:t>
            </w:r>
            <w:r w:rsidRPr="003A18C2">
              <w:rPr>
                <w:rFonts w:ascii="Times New Roman" w:hAnsi="Times New Roman"/>
                <w:sz w:val="20"/>
                <w:szCs w:val="20"/>
              </w:rPr>
              <w:t>Groteskni realizam u distopijskim menipejama Ive Balenovića i Borivoja Radakovića</w:t>
            </w:r>
          </w:p>
          <w:p w14:paraId="01189CCE" w14:textId="77777777" w:rsidR="006741D2" w:rsidRPr="003A18C2" w:rsidRDefault="006741D2" w:rsidP="006741D2">
            <w:pPr>
              <w:pStyle w:val="Bezproreda1"/>
              <w:rPr>
                <w:rFonts w:ascii="Times New Roman" w:hAnsi="Times New Roman"/>
                <w:sz w:val="20"/>
                <w:szCs w:val="20"/>
              </w:rPr>
            </w:pPr>
            <w:r w:rsidRPr="00B24B1B">
              <w:rPr>
                <w:rFonts w:ascii="Times New Roman" w:hAnsi="Times New Roman"/>
                <w:b/>
                <w:bCs/>
                <w:iCs/>
                <w:sz w:val="20"/>
                <w:szCs w:val="20"/>
              </w:rPr>
              <w:t>Ivana Caktaš</w:t>
            </w:r>
            <w:r w:rsidRPr="006741D2">
              <w:rPr>
                <w:rFonts w:ascii="Times New Roman" w:hAnsi="Times New Roman"/>
                <w:iCs/>
                <w:sz w:val="20"/>
                <w:szCs w:val="20"/>
              </w:rPr>
              <w:t xml:space="preserve"> (2018  ). </w:t>
            </w:r>
            <w:r w:rsidRPr="003A18C2">
              <w:rPr>
                <w:rFonts w:ascii="Times New Roman" w:hAnsi="Times New Roman"/>
                <w:sz w:val="20"/>
                <w:szCs w:val="20"/>
              </w:rPr>
              <w:t>Semantika čudovišnog tijela u spekulativnoj fikciji</w:t>
            </w:r>
          </w:p>
          <w:p w14:paraId="5F7B9930" w14:textId="77777777" w:rsidR="006741D2" w:rsidRPr="006741D2" w:rsidRDefault="006741D2" w:rsidP="006741D2">
            <w:pPr>
              <w:pStyle w:val="Bezproreda1"/>
              <w:rPr>
                <w:rFonts w:ascii="Times New Roman" w:hAnsi="Times New Roman"/>
                <w:i/>
                <w:iCs/>
                <w:sz w:val="20"/>
                <w:szCs w:val="20"/>
              </w:rPr>
            </w:pPr>
            <w:r w:rsidRPr="00B24B1B">
              <w:rPr>
                <w:rFonts w:ascii="Times New Roman" w:hAnsi="Times New Roman"/>
                <w:b/>
                <w:bCs/>
                <w:iCs/>
                <w:sz w:val="20"/>
                <w:szCs w:val="20"/>
              </w:rPr>
              <w:t>Ana Šarić</w:t>
            </w:r>
            <w:r w:rsidRPr="006741D2">
              <w:rPr>
                <w:rFonts w:ascii="Times New Roman" w:hAnsi="Times New Roman"/>
                <w:iCs/>
                <w:sz w:val="20"/>
                <w:szCs w:val="20"/>
              </w:rPr>
              <w:t xml:space="preserve"> (2017). </w:t>
            </w:r>
            <w:r w:rsidRPr="003A18C2">
              <w:rPr>
                <w:rFonts w:ascii="Times New Roman" w:hAnsi="Times New Roman"/>
                <w:sz w:val="20"/>
                <w:szCs w:val="20"/>
              </w:rPr>
              <w:t>Kritički mimetizam u hrvatskim distopijskim romanima</w:t>
            </w:r>
          </w:p>
          <w:p w14:paraId="4C58EA76" w14:textId="77777777" w:rsidR="006741D2" w:rsidRPr="003A18C2" w:rsidRDefault="006741D2" w:rsidP="006741D2">
            <w:pPr>
              <w:pStyle w:val="Bezproreda1"/>
              <w:rPr>
                <w:rFonts w:ascii="Times New Roman" w:hAnsi="Times New Roman"/>
                <w:sz w:val="20"/>
                <w:szCs w:val="20"/>
              </w:rPr>
            </w:pPr>
            <w:r w:rsidRPr="00B24B1B">
              <w:rPr>
                <w:rFonts w:ascii="Times New Roman" w:hAnsi="Times New Roman"/>
                <w:b/>
                <w:bCs/>
                <w:iCs/>
                <w:sz w:val="20"/>
                <w:szCs w:val="20"/>
              </w:rPr>
              <w:t>Barbara Klepić</w:t>
            </w:r>
            <w:r w:rsidRPr="006741D2">
              <w:rPr>
                <w:rFonts w:ascii="Times New Roman" w:hAnsi="Times New Roman"/>
                <w:iCs/>
                <w:sz w:val="20"/>
                <w:szCs w:val="20"/>
              </w:rPr>
              <w:t xml:space="preserve"> (2016). </w:t>
            </w:r>
            <w:r w:rsidRPr="003A18C2">
              <w:rPr>
                <w:rFonts w:ascii="Times New Roman" w:hAnsi="Times New Roman"/>
                <w:sz w:val="20"/>
                <w:szCs w:val="20"/>
              </w:rPr>
              <w:t xml:space="preserve">Kronotop djetinjstva u romanima </w:t>
            </w:r>
            <w:r w:rsidRPr="003A18C2">
              <w:rPr>
                <w:rFonts w:ascii="Times New Roman" w:hAnsi="Times New Roman"/>
                <w:i/>
                <w:iCs/>
                <w:sz w:val="20"/>
                <w:szCs w:val="20"/>
              </w:rPr>
              <w:t>Adio kauboju</w:t>
            </w:r>
            <w:r w:rsidRPr="003A18C2">
              <w:rPr>
                <w:rFonts w:ascii="Times New Roman" w:hAnsi="Times New Roman"/>
                <w:sz w:val="20"/>
                <w:szCs w:val="20"/>
              </w:rPr>
              <w:t xml:space="preserve"> Olje Savičević Ivančević i </w:t>
            </w:r>
            <w:r w:rsidRPr="003A18C2">
              <w:rPr>
                <w:rFonts w:ascii="Times New Roman" w:hAnsi="Times New Roman"/>
                <w:i/>
                <w:iCs/>
                <w:sz w:val="20"/>
                <w:szCs w:val="20"/>
              </w:rPr>
              <w:t>Ja se ne bojim</w:t>
            </w:r>
            <w:r w:rsidRPr="003A18C2">
              <w:rPr>
                <w:rFonts w:ascii="Times New Roman" w:hAnsi="Times New Roman"/>
                <w:sz w:val="20"/>
                <w:szCs w:val="20"/>
              </w:rPr>
              <w:t xml:space="preserve"> Niccolòa Ammanitija</w:t>
            </w:r>
          </w:p>
          <w:p w14:paraId="15877D2F" w14:textId="5754138C" w:rsidR="00466129" w:rsidRPr="006741D2" w:rsidRDefault="00466129" w:rsidP="00FA0A4B">
            <w:pPr>
              <w:tabs>
                <w:tab w:val="left" w:pos="1218"/>
              </w:tabs>
              <w:spacing w:before="20" w:after="20"/>
              <w:rPr>
                <w:rFonts w:ascii="Times New Roman" w:eastAsia="MS Gothic" w:hAnsi="Times New Roman" w:cs="Times New Roman"/>
                <w:sz w:val="20"/>
                <w:szCs w:val="20"/>
              </w:rPr>
            </w:pPr>
          </w:p>
        </w:tc>
      </w:tr>
      <w:tr w:rsidR="00B71A57" w:rsidRPr="00072E75" w14:paraId="2016A2FC" w14:textId="77777777" w:rsidTr="00C02454">
        <w:tc>
          <w:tcPr>
            <w:tcW w:w="1802" w:type="dxa"/>
            <w:vMerge w:val="restart"/>
            <w:shd w:val="clear" w:color="auto" w:fill="F2F2F2" w:themeFill="background1" w:themeFillShade="F2"/>
            <w:vAlign w:val="center"/>
          </w:tcPr>
          <w:p w14:paraId="7ECE94CF" w14:textId="77777777" w:rsidR="00B71A57" w:rsidRPr="00072E75" w:rsidRDefault="00B71A57" w:rsidP="00C02454">
            <w:pPr>
              <w:spacing w:before="20" w:after="20"/>
              <w:rPr>
                <w:rFonts w:ascii="Times New Roman" w:hAnsi="Times New Roman" w:cs="Times New Roman"/>
                <w:b/>
                <w:sz w:val="18"/>
              </w:rPr>
            </w:pPr>
            <w:r w:rsidRPr="00072E75">
              <w:rPr>
                <w:rFonts w:ascii="Times New Roman" w:hAnsi="Times New Roman" w:cs="Times New Roman"/>
                <w:b/>
                <w:sz w:val="18"/>
              </w:rPr>
              <w:lastRenderedPageBreak/>
              <w:t>Provjera ishoda učenja (prema uputama AZVO)</w:t>
            </w:r>
          </w:p>
        </w:tc>
        <w:tc>
          <w:tcPr>
            <w:tcW w:w="5754" w:type="dxa"/>
            <w:gridSpan w:val="28"/>
          </w:tcPr>
          <w:p w14:paraId="562FB804" w14:textId="77777777" w:rsidR="00B71A57" w:rsidRPr="00072E75" w:rsidRDefault="00B71A57" w:rsidP="0079745E">
            <w:pPr>
              <w:tabs>
                <w:tab w:val="left" w:pos="1218"/>
              </w:tabs>
              <w:spacing w:before="20" w:after="20"/>
              <w:jc w:val="center"/>
              <w:rPr>
                <w:rFonts w:ascii="Times New Roman" w:eastAsia="MS Gothic" w:hAnsi="Times New Roman" w:cs="Times New Roman"/>
                <w:sz w:val="18"/>
              </w:rPr>
            </w:pPr>
            <w:r w:rsidRPr="00072E75">
              <w:rPr>
                <w:rFonts w:ascii="Times New Roman" w:hAnsi="Times New Roman" w:cs="Times New Roman"/>
                <w:sz w:val="18"/>
                <w:szCs w:val="18"/>
                <w:lang w:eastAsia="hr-HR"/>
              </w:rPr>
              <w:t>Samo završni ispit</w:t>
            </w:r>
          </w:p>
        </w:tc>
        <w:tc>
          <w:tcPr>
            <w:tcW w:w="1732" w:type="dxa"/>
            <w:gridSpan w:val="5"/>
          </w:tcPr>
          <w:p w14:paraId="7FB3642A" w14:textId="77777777" w:rsidR="00B71A57" w:rsidRPr="00072E75" w:rsidRDefault="00B71A57" w:rsidP="0079745E">
            <w:pPr>
              <w:tabs>
                <w:tab w:val="left" w:pos="1218"/>
              </w:tabs>
              <w:spacing w:before="20" w:after="20"/>
              <w:jc w:val="center"/>
              <w:rPr>
                <w:rFonts w:ascii="Times New Roman" w:eastAsia="MS Gothic" w:hAnsi="Times New Roman" w:cs="Times New Roman"/>
                <w:sz w:val="18"/>
              </w:rPr>
            </w:pPr>
          </w:p>
        </w:tc>
      </w:tr>
      <w:tr w:rsidR="00B71A57" w:rsidRPr="00072E75" w14:paraId="7C0427FA" w14:textId="77777777" w:rsidTr="00FC2198">
        <w:tc>
          <w:tcPr>
            <w:tcW w:w="1802" w:type="dxa"/>
            <w:vMerge/>
            <w:shd w:val="clear" w:color="auto" w:fill="F2F2F2" w:themeFill="background1" w:themeFillShade="F2"/>
          </w:tcPr>
          <w:p w14:paraId="1F775D9D" w14:textId="77777777" w:rsidR="00B71A57" w:rsidRPr="00072E75" w:rsidRDefault="00B71A57" w:rsidP="0079745E">
            <w:pPr>
              <w:spacing w:before="20" w:after="20"/>
              <w:rPr>
                <w:rFonts w:ascii="Times New Roman" w:hAnsi="Times New Roman" w:cs="Times New Roman"/>
                <w:b/>
                <w:sz w:val="18"/>
              </w:rPr>
            </w:pPr>
          </w:p>
        </w:tc>
        <w:tc>
          <w:tcPr>
            <w:tcW w:w="2080" w:type="dxa"/>
            <w:gridSpan w:val="10"/>
            <w:vAlign w:val="center"/>
          </w:tcPr>
          <w:p w14:paraId="414F0F20" w14:textId="77777777" w:rsidR="00B71A57" w:rsidRPr="00072E75" w:rsidRDefault="00000000" w:rsidP="0079745E">
            <w:pPr>
              <w:widowControl w:val="0"/>
              <w:autoSpaceDE w:val="0"/>
              <w:autoSpaceDN w:val="0"/>
              <w:adjustRightInd w:val="0"/>
              <w:spacing w:before="20" w:after="20"/>
              <w:jc w:val="center"/>
              <w:rPr>
                <w:rFonts w:ascii="Times New Roman" w:hAnsi="Times New Roman" w:cs="Times New Roman"/>
                <w:sz w:val="17"/>
                <w:szCs w:val="17"/>
                <w:lang w:eastAsia="hr-HR"/>
              </w:rPr>
            </w:pPr>
            <w:sdt>
              <w:sdtPr>
                <w:rPr>
                  <w:rFonts w:ascii="Times New Roman" w:hAnsi="Times New Roman" w:cs="Times New Roman"/>
                  <w:sz w:val="17"/>
                  <w:szCs w:val="17"/>
                </w:rPr>
                <w:id w:val="494151214"/>
                <w14:checkbox>
                  <w14:checked w14:val="0"/>
                  <w14:checkedState w14:val="2612" w14:font="MS Gothic"/>
                  <w14:uncheckedState w14:val="2610" w14:font="MS Gothic"/>
                </w14:checkbox>
              </w:sdtPr>
              <w:sdtContent>
                <w:r w:rsidR="00B71A57" w:rsidRPr="00072E75">
                  <w:rPr>
                    <w:rFonts w:ascii="MS Gothic" w:eastAsia="MS Gothic" w:hAnsi="MS Gothic" w:cs="MS Gothic" w:hint="eastAsia"/>
                    <w:sz w:val="17"/>
                    <w:szCs w:val="17"/>
                  </w:rPr>
                  <w:t>☐</w:t>
                </w:r>
              </w:sdtContent>
            </w:sdt>
            <w:r w:rsidR="00B71A57" w:rsidRPr="00072E75">
              <w:rPr>
                <w:rFonts w:ascii="Times New Roman" w:hAnsi="Times New Roman" w:cs="Times New Roman"/>
                <w:sz w:val="17"/>
                <w:szCs w:val="17"/>
              </w:rPr>
              <w:t xml:space="preserve"> </w:t>
            </w:r>
            <w:r w:rsidR="00B71A57" w:rsidRPr="00072E75">
              <w:rPr>
                <w:rFonts w:ascii="Times New Roman" w:hAnsi="Times New Roman" w:cs="Times New Roman"/>
                <w:sz w:val="17"/>
                <w:szCs w:val="17"/>
                <w:lang w:eastAsia="hr-HR"/>
              </w:rPr>
              <w:t>završni</w:t>
            </w:r>
          </w:p>
          <w:p w14:paraId="11041638" w14:textId="77777777" w:rsidR="00B71A57" w:rsidRPr="00072E75" w:rsidRDefault="00B71A57" w:rsidP="0079745E">
            <w:pPr>
              <w:widowControl w:val="0"/>
              <w:autoSpaceDE w:val="0"/>
              <w:autoSpaceDN w:val="0"/>
              <w:adjustRightInd w:val="0"/>
              <w:spacing w:before="20" w:after="20"/>
              <w:jc w:val="center"/>
              <w:rPr>
                <w:rFonts w:ascii="Times New Roman" w:hAnsi="Times New Roman" w:cs="Times New Roman"/>
                <w:sz w:val="17"/>
                <w:szCs w:val="17"/>
                <w:lang w:eastAsia="hr-HR"/>
              </w:rPr>
            </w:pPr>
            <w:r w:rsidRPr="00072E75">
              <w:rPr>
                <w:rFonts w:ascii="Times New Roman" w:hAnsi="Times New Roman" w:cs="Times New Roman"/>
                <w:sz w:val="17"/>
                <w:szCs w:val="17"/>
                <w:lang w:eastAsia="hr-HR"/>
              </w:rPr>
              <w:t>pismeni ispit</w:t>
            </w:r>
          </w:p>
        </w:tc>
        <w:tc>
          <w:tcPr>
            <w:tcW w:w="1862" w:type="dxa"/>
            <w:gridSpan w:val="9"/>
            <w:vAlign w:val="center"/>
          </w:tcPr>
          <w:p w14:paraId="64D522C8" w14:textId="2D219530" w:rsidR="00B71A57" w:rsidRPr="00072E75" w:rsidRDefault="00000000" w:rsidP="0079745E">
            <w:pPr>
              <w:widowControl w:val="0"/>
              <w:autoSpaceDE w:val="0"/>
              <w:autoSpaceDN w:val="0"/>
              <w:adjustRightInd w:val="0"/>
              <w:spacing w:before="20" w:after="20"/>
              <w:jc w:val="center"/>
              <w:rPr>
                <w:rFonts w:ascii="Times New Roman" w:hAnsi="Times New Roman" w:cs="Times New Roman"/>
                <w:sz w:val="17"/>
                <w:szCs w:val="17"/>
                <w:lang w:eastAsia="hr-HR"/>
              </w:rPr>
            </w:pPr>
            <w:sdt>
              <w:sdtPr>
                <w:rPr>
                  <w:rFonts w:ascii="Times New Roman" w:hAnsi="Times New Roman" w:cs="Times New Roman"/>
                  <w:sz w:val="17"/>
                  <w:szCs w:val="17"/>
                </w:rPr>
                <w:id w:val="-982771434"/>
                <w14:checkbox>
                  <w14:checked w14:val="0"/>
                  <w14:checkedState w14:val="2612" w14:font="MS Gothic"/>
                  <w14:uncheckedState w14:val="2610" w14:font="MS Gothic"/>
                </w14:checkbox>
              </w:sdtPr>
              <w:sdtContent>
                <w:r w:rsidR="00B231B9">
                  <w:rPr>
                    <w:rFonts w:ascii="MS Gothic" w:eastAsia="MS Gothic" w:hAnsi="MS Gothic" w:cs="Times New Roman" w:hint="eastAsia"/>
                    <w:sz w:val="17"/>
                    <w:szCs w:val="17"/>
                  </w:rPr>
                  <w:t>☐</w:t>
                </w:r>
              </w:sdtContent>
            </w:sdt>
            <w:r w:rsidR="00B71A57" w:rsidRPr="00072E75">
              <w:rPr>
                <w:rFonts w:ascii="Times New Roman" w:hAnsi="Times New Roman" w:cs="Times New Roman"/>
                <w:sz w:val="17"/>
                <w:szCs w:val="17"/>
              </w:rPr>
              <w:t xml:space="preserve"> </w:t>
            </w:r>
            <w:r w:rsidR="00B71A57" w:rsidRPr="00072E75">
              <w:rPr>
                <w:rFonts w:ascii="Times New Roman" w:hAnsi="Times New Roman" w:cs="Times New Roman"/>
                <w:sz w:val="17"/>
                <w:szCs w:val="17"/>
                <w:lang w:eastAsia="hr-HR"/>
              </w:rPr>
              <w:t>završni</w:t>
            </w:r>
          </w:p>
          <w:p w14:paraId="5FA43496" w14:textId="77777777" w:rsidR="00B71A57" w:rsidRPr="00072E75" w:rsidRDefault="00B71A57" w:rsidP="0079745E">
            <w:pPr>
              <w:widowControl w:val="0"/>
              <w:autoSpaceDE w:val="0"/>
              <w:autoSpaceDN w:val="0"/>
              <w:adjustRightInd w:val="0"/>
              <w:spacing w:before="20" w:after="20"/>
              <w:jc w:val="center"/>
              <w:rPr>
                <w:rFonts w:ascii="Times New Roman" w:hAnsi="Times New Roman" w:cs="Times New Roman"/>
                <w:sz w:val="17"/>
                <w:szCs w:val="17"/>
                <w:lang w:eastAsia="hr-HR"/>
              </w:rPr>
            </w:pPr>
            <w:r w:rsidRPr="00072E75">
              <w:rPr>
                <w:rFonts w:ascii="Times New Roman" w:hAnsi="Times New Roman" w:cs="Times New Roman"/>
                <w:sz w:val="17"/>
                <w:szCs w:val="17"/>
                <w:lang w:eastAsia="hr-HR"/>
              </w:rPr>
              <w:t>usmeni ispit</w:t>
            </w:r>
          </w:p>
        </w:tc>
        <w:tc>
          <w:tcPr>
            <w:tcW w:w="1812" w:type="dxa"/>
            <w:gridSpan w:val="9"/>
            <w:vAlign w:val="center"/>
          </w:tcPr>
          <w:p w14:paraId="398247D8" w14:textId="77777777" w:rsidR="00B71A57" w:rsidRPr="00072E75" w:rsidRDefault="00000000" w:rsidP="0079745E">
            <w:pPr>
              <w:widowControl w:val="0"/>
              <w:autoSpaceDE w:val="0"/>
              <w:autoSpaceDN w:val="0"/>
              <w:adjustRightInd w:val="0"/>
              <w:spacing w:before="20" w:after="20"/>
              <w:jc w:val="center"/>
              <w:rPr>
                <w:rFonts w:ascii="Times New Roman" w:hAnsi="Times New Roman" w:cs="Times New Roman"/>
                <w:sz w:val="17"/>
                <w:szCs w:val="17"/>
                <w:lang w:eastAsia="hr-HR"/>
              </w:rPr>
            </w:pPr>
            <w:sdt>
              <w:sdtPr>
                <w:rPr>
                  <w:rFonts w:ascii="Times New Roman" w:hAnsi="Times New Roman" w:cs="Times New Roman"/>
                  <w:sz w:val="17"/>
                  <w:szCs w:val="17"/>
                </w:rPr>
                <w:id w:val="-1620144678"/>
                <w14:checkbox>
                  <w14:checked w14:val="0"/>
                  <w14:checkedState w14:val="2612" w14:font="MS Gothic"/>
                  <w14:uncheckedState w14:val="2610" w14:font="MS Gothic"/>
                </w14:checkbox>
              </w:sdtPr>
              <w:sdtContent>
                <w:r w:rsidR="00B71A57" w:rsidRPr="00072E75">
                  <w:rPr>
                    <w:rFonts w:ascii="MS Gothic" w:eastAsia="MS Gothic" w:hAnsi="MS Gothic" w:cs="MS Gothic" w:hint="eastAsia"/>
                    <w:sz w:val="17"/>
                    <w:szCs w:val="17"/>
                  </w:rPr>
                  <w:t>☐</w:t>
                </w:r>
              </w:sdtContent>
            </w:sdt>
            <w:r w:rsidR="00B71A57" w:rsidRPr="00072E75">
              <w:rPr>
                <w:rFonts w:ascii="Times New Roman" w:hAnsi="Times New Roman" w:cs="Times New Roman"/>
                <w:sz w:val="17"/>
                <w:szCs w:val="17"/>
              </w:rPr>
              <w:t xml:space="preserve"> </w:t>
            </w:r>
            <w:r w:rsidR="00B71A57" w:rsidRPr="00072E75">
              <w:rPr>
                <w:rFonts w:ascii="Times New Roman" w:hAnsi="Times New Roman" w:cs="Times New Roman"/>
                <w:sz w:val="17"/>
                <w:szCs w:val="17"/>
                <w:lang w:eastAsia="hr-HR"/>
              </w:rPr>
              <w:t>pismeni i usmeni završni ispit</w:t>
            </w:r>
          </w:p>
        </w:tc>
        <w:tc>
          <w:tcPr>
            <w:tcW w:w="1732" w:type="dxa"/>
            <w:gridSpan w:val="5"/>
            <w:vAlign w:val="center"/>
          </w:tcPr>
          <w:p w14:paraId="560AEBC7" w14:textId="77777777" w:rsidR="00B71A57" w:rsidRPr="00072E75" w:rsidRDefault="00000000" w:rsidP="0079745E">
            <w:pPr>
              <w:widowControl w:val="0"/>
              <w:autoSpaceDE w:val="0"/>
              <w:autoSpaceDN w:val="0"/>
              <w:adjustRightInd w:val="0"/>
              <w:spacing w:before="20" w:after="20"/>
              <w:jc w:val="center"/>
              <w:rPr>
                <w:rFonts w:ascii="Times New Roman" w:hAnsi="Times New Roman" w:cs="Times New Roman"/>
                <w:sz w:val="17"/>
                <w:szCs w:val="17"/>
                <w:lang w:eastAsia="hr-HR"/>
              </w:rPr>
            </w:pPr>
            <w:sdt>
              <w:sdtPr>
                <w:rPr>
                  <w:rFonts w:ascii="Times New Roman" w:hAnsi="Times New Roman" w:cs="Times New Roman"/>
                  <w:sz w:val="17"/>
                  <w:szCs w:val="17"/>
                </w:rPr>
                <w:id w:val="1301262425"/>
                <w14:checkbox>
                  <w14:checked w14:val="0"/>
                  <w14:checkedState w14:val="2612" w14:font="MS Gothic"/>
                  <w14:uncheckedState w14:val="2610" w14:font="MS Gothic"/>
                </w14:checkbox>
              </w:sdtPr>
              <w:sdtContent>
                <w:r w:rsidR="00B71A57" w:rsidRPr="00072E75">
                  <w:rPr>
                    <w:rFonts w:ascii="MS Gothic" w:eastAsia="MS Gothic" w:hAnsi="MS Gothic" w:cs="MS Gothic" w:hint="eastAsia"/>
                    <w:sz w:val="17"/>
                    <w:szCs w:val="17"/>
                  </w:rPr>
                  <w:t>☐</w:t>
                </w:r>
              </w:sdtContent>
            </w:sdt>
            <w:r w:rsidR="00B71A57" w:rsidRPr="00072E75">
              <w:rPr>
                <w:rFonts w:ascii="Times New Roman" w:hAnsi="Times New Roman" w:cs="Times New Roman"/>
                <w:sz w:val="17"/>
                <w:szCs w:val="17"/>
              </w:rPr>
              <w:t xml:space="preserve"> </w:t>
            </w:r>
            <w:r w:rsidR="00B71A57" w:rsidRPr="00072E75">
              <w:rPr>
                <w:rFonts w:ascii="Times New Roman" w:hAnsi="Times New Roman" w:cs="Times New Roman"/>
                <w:sz w:val="17"/>
                <w:szCs w:val="17"/>
                <w:lang w:eastAsia="hr-HR"/>
              </w:rPr>
              <w:t>praktični rad i završni ispit</w:t>
            </w:r>
          </w:p>
        </w:tc>
      </w:tr>
      <w:tr w:rsidR="00B71A57" w:rsidRPr="00072E75" w14:paraId="329A292F" w14:textId="77777777" w:rsidTr="00FC2198">
        <w:tc>
          <w:tcPr>
            <w:tcW w:w="1802" w:type="dxa"/>
            <w:vMerge/>
            <w:shd w:val="clear" w:color="auto" w:fill="F2F2F2" w:themeFill="background1" w:themeFillShade="F2"/>
          </w:tcPr>
          <w:p w14:paraId="467E973C" w14:textId="77777777" w:rsidR="00B71A57" w:rsidRPr="00072E75" w:rsidRDefault="00B71A57" w:rsidP="0079745E">
            <w:pPr>
              <w:spacing w:before="20" w:after="20"/>
              <w:rPr>
                <w:rFonts w:ascii="Times New Roman" w:hAnsi="Times New Roman" w:cs="Times New Roman"/>
                <w:b/>
                <w:sz w:val="18"/>
              </w:rPr>
            </w:pPr>
          </w:p>
        </w:tc>
        <w:tc>
          <w:tcPr>
            <w:tcW w:w="1383" w:type="dxa"/>
            <w:gridSpan w:val="5"/>
            <w:vAlign w:val="center"/>
          </w:tcPr>
          <w:p w14:paraId="017CA48E" w14:textId="77777777" w:rsidR="00B71A57" w:rsidRPr="00072E75" w:rsidRDefault="00000000" w:rsidP="0079745E">
            <w:pPr>
              <w:widowControl w:val="0"/>
              <w:autoSpaceDE w:val="0"/>
              <w:autoSpaceDN w:val="0"/>
              <w:adjustRightInd w:val="0"/>
              <w:spacing w:before="20" w:after="20"/>
              <w:jc w:val="center"/>
              <w:rPr>
                <w:rFonts w:ascii="Times New Roman" w:hAnsi="Times New Roman" w:cs="Times New Roman"/>
                <w:sz w:val="17"/>
                <w:szCs w:val="17"/>
                <w:lang w:eastAsia="hr-HR"/>
              </w:rPr>
            </w:pPr>
            <w:sdt>
              <w:sdtPr>
                <w:rPr>
                  <w:rFonts w:ascii="Times New Roman" w:hAnsi="Times New Roman" w:cs="Times New Roman"/>
                  <w:sz w:val="17"/>
                  <w:szCs w:val="17"/>
                </w:rPr>
                <w:id w:val="-1485928399"/>
                <w14:checkbox>
                  <w14:checked w14:val="0"/>
                  <w14:checkedState w14:val="2612" w14:font="MS Gothic"/>
                  <w14:uncheckedState w14:val="2610" w14:font="MS Gothic"/>
                </w14:checkbox>
              </w:sdtPr>
              <w:sdtContent>
                <w:r w:rsidR="00B71A57" w:rsidRPr="00072E75">
                  <w:rPr>
                    <w:rFonts w:ascii="MS Gothic" w:eastAsia="MS Gothic" w:hAnsi="MS Gothic" w:cs="MS Gothic" w:hint="eastAsia"/>
                    <w:sz w:val="17"/>
                    <w:szCs w:val="17"/>
                  </w:rPr>
                  <w:t>☐</w:t>
                </w:r>
              </w:sdtContent>
            </w:sdt>
            <w:r w:rsidR="00B71A57" w:rsidRPr="00072E75">
              <w:rPr>
                <w:rFonts w:ascii="Times New Roman" w:hAnsi="Times New Roman" w:cs="Times New Roman"/>
                <w:sz w:val="17"/>
                <w:szCs w:val="17"/>
              </w:rPr>
              <w:t xml:space="preserve"> </w:t>
            </w:r>
            <w:r w:rsidR="00B71A57" w:rsidRPr="00072E75">
              <w:rPr>
                <w:rFonts w:ascii="Times New Roman" w:hAnsi="Times New Roman" w:cs="Times New Roman"/>
                <w:sz w:val="17"/>
                <w:szCs w:val="17"/>
                <w:lang w:eastAsia="hr-HR"/>
              </w:rPr>
              <w:t>samo kolokvij/zadaće</w:t>
            </w:r>
          </w:p>
        </w:tc>
        <w:tc>
          <w:tcPr>
            <w:tcW w:w="1405" w:type="dxa"/>
            <w:gridSpan w:val="8"/>
            <w:vAlign w:val="center"/>
          </w:tcPr>
          <w:p w14:paraId="25C18134" w14:textId="4E3B3F8A" w:rsidR="00B71A57" w:rsidRPr="00072E75" w:rsidRDefault="00000000" w:rsidP="0079745E">
            <w:pPr>
              <w:widowControl w:val="0"/>
              <w:autoSpaceDE w:val="0"/>
              <w:autoSpaceDN w:val="0"/>
              <w:adjustRightInd w:val="0"/>
              <w:spacing w:before="20" w:after="20"/>
              <w:jc w:val="center"/>
              <w:rPr>
                <w:rFonts w:ascii="Times New Roman" w:hAnsi="Times New Roman" w:cs="Times New Roman"/>
                <w:sz w:val="17"/>
                <w:szCs w:val="17"/>
                <w:lang w:eastAsia="hr-HR"/>
              </w:rPr>
            </w:pPr>
            <w:sdt>
              <w:sdtPr>
                <w:rPr>
                  <w:rFonts w:ascii="Times New Roman" w:hAnsi="Times New Roman" w:cs="Times New Roman"/>
                  <w:sz w:val="17"/>
                  <w:szCs w:val="17"/>
                </w:rPr>
                <w:id w:val="316388975"/>
                <w14:checkbox>
                  <w14:checked w14:val="0"/>
                  <w14:checkedState w14:val="2612" w14:font="MS Gothic"/>
                  <w14:uncheckedState w14:val="2610" w14:font="MS Gothic"/>
                </w14:checkbox>
              </w:sdtPr>
              <w:sdtContent>
                <w:r w:rsidR="00FA0A4B">
                  <w:rPr>
                    <w:rFonts w:ascii="MS Gothic" w:eastAsia="MS Gothic" w:hAnsi="MS Gothic" w:cs="Times New Roman" w:hint="eastAsia"/>
                    <w:sz w:val="17"/>
                    <w:szCs w:val="17"/>
                  </w:rPr>
                  <w:t>☐</w:t>
                </w:r>
              </w:sdtContent>
            </w:sdt>
            <w:r w:rsidR="00B71A57" w:rsidRPr="00072E75">
              <w:rPr>
                <w:rFonts w:ascii="Times New Roman" w:hAnsi="Times New Roman" w:cs="Times New Roman"/>
                <w:sz w:val="17"/>
                <w:szCs w:val="17"/>
              </w:rPr>
              <w:t xml:space="preserve"> </w:t>
            </w:r>
            <w:r w:rsidR="00B71A57" w:rsidRPr="00072E75">
              <w:rPr>
                <w:rFonts w:ascii="Times New Roman" w:hAnsi="Times New Roman" w:cs="Times New Roman"/>
                <w:sz w:val="17"/>
                <w:szCs w:val="17"/>
                <w:lang w:eastAsia="hr-HR"/>
              </w:rPr>
              <w:t>kolokvij / zadaća i završni ispit</w:t>
            </w:r>
          </w:p>
        </w:tc>
        <w:tc>
          <w:tcPr>
            <w:tcW w:w="1154" w:type="dxa"/>
            <w:gridSpan w:val="6"/>
            <w:vAlign w:val="center"/>
          </w:tcPr>
          <w:p w14:paraId="0B86626A" w14:textId="5C4662F4" w:rsidR="00B71A57" w:rsidRPr="00072E75" w:rsidRDefault="00000000" w:rsidP="0079745E">
            <w:pPr>
              <w:widowControl w:val="0"/>
              <w:autoSpaceDE w:val="0"/>
              <w:autoSpaceDN w:val="0"/>
              <w:adjustRightInd w:val="0"/>
              <w:spacing w:before="20" w:after="20"/>
              <w:jc w:val="center"/>
              <w:rPr>
                <w:rFonts w:ascii="Times New Roman" w:hAnsi="Times New Roman" w:cs="Times New Roman"/>
                <w:sz w:val="17"/>
                <w:szCs w:val="17"/>
                <w:lang w:eastAsia="hr-HR"/>
              </w:rPr>
            </w:pPr>
            <w:sdt>
              <w:sdtPr>
                <w:rPr>
                  <w:rFonts w:ascii="Times New Roman" w:hAnsi="Times New Roman" w:cs="Times New Roman"/>
                  <w:sz w:val="17"/>
                  <w:szCs w:val="17"/>
                </w:rPr>
                <w:id w:val="800808325"/>
                <w14:checkbox>
                  <w14:checked w14:val="0"/>
                  <w14:checkedState w14:val="2612" w14:font="MS Gothic"/>
                  <w14:uncheckedState w14:val="2610" w14:font="MS Gothic"/>
                </w14:checkbox>
              </w:sdtPr>
              <w:sdtContent>
                <w:r w:rsidR="00652D17">
                  <w:rPr>
                    <w:rFonts w:ascii="MS Gothic" w:eastAsia="MS Gothic" w:hAnsi="MS Gothic" w:cs="Times New Roman" w:hint="eastAsia"/>
                    <w:sz w:val="17"/>
                    <w:szCs w:val="17"/>
                  </w:rPr>
                  <w:t>☐</w:t>
                </w:r>
              </w:sdtContent>
            </w:sdt>
            <w:r w:rsidR="00B71A57" w:rsidRPr="00072E75">
              <w:rPr>
                <w:rFonts w:ascii="Times New Roman" w:hAnsi="Times New Roman" w:cs="Times New Roman"/>
                <w:sz w:val="17"/>
                <w:szCs w:val="17"/>
              </w:rPr>
              <w:t xml:space="preserve"> </w:t>
            </w:r>
            <w:r w:rsidR="00B71A57" w:rsidRPr="00072E75">
              <w:rPr>
                <w:rFonts w:ascii="Times New Roman" w:hAnsi="Times New Roman" w:cs="Times New Roman"/>
                <w:sz w:val="17"/>
                <w:szCs w:val="17"/>
                <w:lang w:eastAsia="hr-HR"/>
              </w:rPr>
              <w:t>seminarski</w:t>
            </w:r>
          </w:p>
          <w:p w14:paraId="3D7A362A" w14:textId="77777777" w:rsidR="00B71A57" w:rsidRPr="00072E75" w:rsidRDefault="00B71A57" w:rsidP="0079745E">
            <w:pPr>
              <w:widowControl w:val="0"/>
              <w:autoSpaceDE w:val="0"/>
              <w:autoSpaceDN w:val="0"/>
              <w:adjustRightInd w:val="0"/>
              <w:spacing w:before="20" w:after="20"/>
              <w:jc w:val="center"/>
              <w:rPr>
                <w:rFonts w:ascii="Times New Roman" w:hAnsi="Times New Roman" w:cs="Times New Roman"/>
                <w:sz w:val="17"/>
                <w:szCs w:val="17"/>
                <w:lang w:eastAsia="hr-HR"/>
              </w:rPr>
            </w:pPr>
            <w:r w:rsidRPr="00072E75">
              <w:rPr>
                <w:rFonts w:ascii="Times New Roman" w:hAnsi="Times New Roman" w:cs="Times New Roman"/>
                <w:sz w:val="17"/>
                <w:szCs w:val="17"/>
                <w:lang w:eastAsia="hr-HR"/>
              </w:rPr>
              <w:t>rad</w:t>
            </w:r>
          </w:p>
        </w:tc>
        <w:tc>
          <w:tcPr>
            <w:tcW w:w="1233" w:type="dxa"/>
            <w:gridSpan w:val="4"/>
            <w:vAlign w:val="center"/>
          </w:tcPr>
          <w:p w14:paraId="147CCD8D" w14:textId="5B248C7E" w:rsidR="00B71A57" w:rsidRPr="00072E75" w:rsidRDefault="00000000" w:rsidP="0079745E">
            <w:pPr>
              <w:widowControl w:val="0"/>
              <w:autoSpaceDE w:val="0"/>
              <w:autoSpaceDN w:val="0"/>
              <w:adjustRightInd w:val="0"/>
              <w:spacing w:before="20" w:after="20"/>
              <w:jc w:val="center"/>
              <w:rPr>
                <w:rFonts w:ascii="Times New Roman" w:hAnsi="Times New Roman" w:cs="Times New Roman"/>
                <w:sz w:val="17"/>
                <w:szCs w:val="17"/>
                <w:lang w:eastAsia="hr-HR"/>
              </w:rPr>
            </w:pPr>
            <w:sdt>
              <w:sdtPr>
                <w:rPr>
                  <w:rFonts w:ascii="Times New Roman" w:hAnsi="Times New Roman" w:cs="Times New Roman"/>
                  <w:sz w:val="17"/>
                  <w:szCs w:val="17"/>
                </w:rPr>
                <w:id w:val="967551978"/>
                <w14:checkbox>
                  <w14:checked w14:val="1"/>
                  <w14:checkedState w14:val="2612" w14:font="MS Gothic"/>
                  <w14:uncheckedState w14:val="2610" w14:font="MS Gothic"/>
                </w14:checkbox>
              </w:sdtPr>
              <w:sdtContent>
                <w:r w:rsidR="00B231B9">
                  <w:rPr>
                    <w:rFonts w:ascii="MS Gothic" w:eastAsia="MS Gothic" w:hAnsi="MS Gothic" w:cs="Times New Roman" w:hint="eastAsia"/>
                    <w:sz w:val="17"/>
                    <w:szCs w:val="17"/>
                  </w:rPr>
                  <w:t>☒</w:t>
                </w:r>
              </w:sdtContent>
            </w:sdt>
            <w:r w:rsidR="00B71A57" w:rsidRPr="00072E75">
              <w:rPr>
                <w:rFonts w:ascii="Times New Roman" w:hAnsi="Times New Roman" w:cs="Times New Roman"/>
                <w:sz w:val="17"/>
                <w:szCs w:val="17"/>
              </w:rPr>
              <w:t xml:space="preserve"> </w:t>
            </w:r>
            <w:r w:rsidR="00B71A57" w:rsidRPr="00072E75">
              <w:rPr>
                <w:rFonts w:ascii="Times New Roman" w:hAnsi="Times New Roman" w:cs="Times New Roman"/>
                <w:sz w:val="17"/>
                <w:szCs w:val="17"/>
                <w:lang w:eastAsia="hr-HR"/>
              </w:rPr>
              <w:t>seminarski</w:t>
            </w:r>
          </w:p>
          <w:p w14:paraId="12E665C1" w14:textId="77777777" w:rsidR="00B71A57" w:rsidRPr="00072E75" w:rsidRDefault="00B71A57" w:rsidP="0079745E">
            <w:pPr>
              <w:widowControl w:val="0"/>
              <w:autoSpaceDE w:val="0"/>
              <w:autoSpaceDN w:val="0"/>
              <w:adjustRightInd w:val="0"/>
              <w:spacing w:before="20" w:after="20"/>
              <w:jc w:val="center"/>
              <w:rPr>
                <w:rFonts w:ascii="Times New Roman" w:hAnsi="Times New Roman" w:cs="Times New Roman"/>
                <w:sz w:val="17"/>
                <w:szCs w:val="17"/>
                <w:lang w:eastAsia="hr-HR"/>
              </w:rPr>
            </w:pPr>
            <w:r w:rsidRPr="00072E75">
              <w:rPr>
                <w:rFonts w:ascii="Times New Roman" w:hAnsi="Times New Roman" w:cs="Times New Roman"/>
                <w:sz w:val="17"/>
                <w:szCs w:val="17"/>
                <w:lang w:eastAsia="hr-HR"/>
              </w:rPr>
              <w:t>rad i završni ispit</w:t>
            </w:r>
          </w:p>
        </w:tc>
        <w:tc>
          <w:tcPr>
            <w:tcW w:w="1128" w:type="dxa"/>
            <w:gridSpan w:val="8"/>
            <w:vAlign w:val="center"/>
          </w:tcPr>
          <w:p w14:paraId="2BDA5430" w14:textId="77777777" w:rsidR="00B71A57" w:rsidRPr="00072E75" w:rsidRDefault="00000000" w:rsidP="0079745E">
            <w:pPr>
              <w:widowControl w:val="0"/>
              <w:tabs>
                <w:tab w:val="center" w:pos="759"/>
              </w:tabs>
              <w:autoSpaceDE w:val="0"/>
              <w:autoSpaceDN w:val="0"/>
              <w:adjustRightInd w:val="0"/>
              <w:spacing w:before="20" w:after="20"/>
              <w:jc w:val="center"/>
              <w:rPr>
                <w:rFonts w:ascii="Times New Roman" w:hAnsi="Times New Roman" w:cs="Times New Roman"/>
                <w:sz w:val="17"/>
                <w:szCs w:val="17"/>
                <w:lang w:eastAsia="hr-HR"/>
              </w:rPr>
            </w:pPr>
            <w:sdt>
              <w:sdtPr>
                <w:rPr>
                  <w:rFonts w:ascii="Times New Roman" w:hAnsi="Times New Roman" w:cs="Times New Roman"/>
                  <w:sz w:val="17"/>
                  <w:szCs w:val="17"/>
                </w:rPr>
                <w:id w:val="1448435123"/>
                <w14:checkbox>
                  <w14:checked w14:val="0"/>
                  <w14:checkedState w14:val="2612" w14:font="MS Gothic"/>
                  <w14:uncheckedState w14:val="2610" w14:font="MS Gothic"/>
                </w14:checkbox>
              </w:sdtPr>
              <w:sdtContent>
                <w:r w:rsidR="00B71A57" w:rsidRPr="00072E75">
                  <w:rPr>
                    <w:rFonts w:ascii="MS Gothic" w:eastAsia="MS Gothic" w:hAnsi="MS Gothic" w:cs="MS Gothic" w:hint="eastAsia"/>
                    <w:sz w:val="17"/>
                    <w:szCs w:val="17"/>
                  </w:rPr>
                  <w:t>☐</w:t>
                </w:r>
              </w:sdtContent>
            </w:sdt>
            <w:r w:rsidR="00B71A57" w:rsidRPr="00072E75">
              <w:rPr>
                <w:rFonts w:ascii="Times New Roman" w:hAnsi="Times New Roman" w:cs="Times New Roman"/>
                <w:sz w:val="17"/>
                <w:szCs w:val="17"/>
              </w:rPr>
              <w:t xml:space="preserve"> </w:t>
            </w:r>
            <w:r w:rsidR="00B71A57" w:rsidRPr="00072E75">
              <w:rPr>
                <w:rFonts w:ascii="Times New Roman" w:hAnsi="Times New Roman" w:cs="Times New Roman"/>
                <w:sz w:val="17"/>
                <w:szCs w:val="17"/>
                <w:lang w:eastAsia="hr-HR"/>
              </w:rPr>
              <w:t>praktični rad</w:t>
            </w:r>
          </w:p>
        </w:tc>
        <w:tc>
          <w:tcPr>
            <w:tcW w:w="1183" w:type="dxa"/>
            <w:gridSpan w:val="2"/>
            <w:vAlign w:val="center"/>
          </w:tcPr>
          <w:p w14:paraId="71DC7C51" w14:textId="77777777" w:rsidR="00B71A57" w:rsidRPr="00072E75" w:rsidRDefault="00000000" w:rsidP="0079745E">
            <w:pPr>
              <w:widowControl w:val="0"/>
              <w:tabs>
                <w:tab w:val="center" w:pos="759"/>
              </w:tabs>
              <w:autoSpaceDE w:val="0"/>
              <w:autoSpaceDN w:val="0"/>
              <w:adjustRightInd w:val="0"/>
              <w:spacing w:before="20" w:after="20"/>
              <w:jc w:val="center"/>
              <w:rPr>
                <w:rFonts w:ascii="Times New Roman" w:hAnsi="Times New Roman" w:cs="Times New Roman"/>
                <w:sz w:val="17"/>
                <w:szCs w:val="17"/>
                <w:lang w:eastAsia="hr-HR"/>
              </w:rPr>
            </w:pPr>
            <w:sdt>
              <w:sdtPr>
                <w:rPr>
                  <w:rFonts w:ascii="Times New Roman" w:hAnsi="Times New Roman" w:cs="Times New Roman"/>
                  <w:sz w:val="17"/>
                  <w:szCs w:val="17"/>
                </w:rPr>
                <w:id w:val="-488865112"/>
                <w14:checkbox>
                  <w14:checked w14:val="0"/>
                  <w14:checkedState w14:val="2612" w14:font="MS Gothic"/>
                  <w14:uncheckedState w14:val="2610" w14:font="MS Gothic"/>
                </w14:checkbox>
              </w:sdtPr>
              <w:sdtContent>
                <w:r w:rsidR="00B71A57" w:rsidRPr="00072E75">
                  <w:rPr>
                    <w:rFonts w:ascii="MS Gothic" w:eastAsia="MS Gothic" w:hAnsi="MS Gothic" w:cs="MS Gothic" w:hint="eastAsia"/>
                    <w:sz w:val="17"/>
                    <w:szCs w:val="17"/>
                  </w:rPr>
                  <w:t>☐</w:t>
                </w:r>
              </w:sdtContent>
            </w:sdt>
            <w:r w:rsidR="00B71A57" w:rsidRPr="00072E75">
              <w:rPr>
                <w:rFonts w:ascii="Times New Roman" w:hAnsi="Times New Roman" w:cs="Times New Roman"/>
                <w:sz w:val="17"/>
                <w:szCs w:val="17"/>
              </w:rPr>
              <w:t xml:space="preserve"> </w:t>
            </w:r>
            <w:r w:rsidR="00B71A57" w:rsidRPr="00072E75">
              <w:rPr>
                <w:rFonts w:ascii="Times New Roman" w:hAnsi="Times New Roman" w:cs="Times New Roman"/>
                <w:sz w:val="17"/>
                <w:szCs w:val="17"/>
                <w:lang w:eastAsia="hr-HR"/>
              </w:rPr>
              <w:t>drugi oblici</w:t>
            </w:r>
          </w:p>
        </w:tc>
      </w:tr>
      <w:tr w:rsidR="00FC2198" w:rsidRPr="00072E75" w14:paraId="68BC6A32" w14:textId="77777777" w:rsidTr="00FC2198">
        <w:tc>
          <w:tcPr>
            <w:tcW w:w="1802" w:type="dxa"/>
            <w:shd w:val="clear" w:color="auto" w:fill="F2F2F2" w:themeFill="background1" w:themeFillShade="F2"/>
          </w:tcPr>
          <w:p w14:paraId="5F2AD05B" w14:textId="74BB2811" w:rsidR="00FC2198" w:rsidRPr="005070BD" w:rsidRDefault="005070BD" w:rsidP="0079745E">
            <w:pPr>
              <w:spacing w:before="20" w:after="20"/>
              <w:rPr>
                <w:rFonts w:ascii="Times New Roman" w:hAnsi="Times New Roman" w:cs="Times New Roman"/>
                <w:b/>
                <w:bCs/>
                <w:sz w:val="18"/>
                <w:szCs w:val="18"/>
              </w:rPr>
            </w:pPr>
            <w:r w:rsidRPr="005070BD">
              <w:rPr>
                <w:rFonts w:ascii="Times New Roman" w:hAnsi="Times New Roman" w:cs="Times New Roman"/>
                <w:b/>
                <w:bCs/>
                <w:sz w:val="18"/>
                <w:szCs w:val="18"/>
              </w:rPr>
              <w:t>Raspodjela ECTS bodova prema studijskim obvezama</w:t>
            </w:r>
          </w:p>
        </w:tc>
        <w:tc>
          <w:tcPr>
            <w:tcW w:w="7486" w:type="dxa"/>
            <w:gridSpan w:val="33"/>
            <w:vAlign w:val="center"/>
          </w:tcPr>
          <w:p w14:paraId="5BE6CB6A" w14:textId="77777777" w:rsidR="00FC2198" w:rsidRDefault="005070BD" w:rsidP="00AC4616">
            <w:p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Pohađanje nastave 1 ECTS</w:t>
            </w:r>
          </w:p>
          <w:p w14:paraId="39C6BF67" w14:textId="77777777" w:rsidR="005070BD" w:rsidRDefault="005070BD" w:rsidP="00AC4616">
            <w:p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Domaće zadaće 0,5 ECTS</w:t>
            </w:r>
          </w:p>
          <w:p w14:paraId="2106FA6B" w14:textId="77777777" w:rsidR="005070BD" w:rsidRDefault="005070BD" w:rsidP="00AC4616">
            <w:p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Referat 0,5 ECTS</w:t>
            </w:r>
          </w:p>
          <w:p w14:paraId="105EA527" w14:textId="77777777" w:rsidR="005070BD" w:rsidRDefault="005070BD" w:rsidP="00AC4616">
            <w:p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Seminarski rad 1 ECTS</w:t>
            </w:r>
          </w:p>
          <w:p w14:paraId="624BD7DB" w14:textId="77777777" w:rsidR="005070BD" w:rsidRDefault="005070BD" w:rsidP="00AC4616">
            <w:p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Usmeni ispit 2 ECTS</w:t>
            </w:r>
          </w:p>
          <w:p w14:paraId="08881C90" w14:textId="196211A6" w:rsidR="005070BD" w:rsidRPr="00072E75" w:rsidRDefault="005070BD" w:rsidP="00AC4616">
            <w:pPr>
              <w:tabs>
                <w:tab w:val="left" w:pos="1218"/>
              </w:tabs>
              <w:spacing w:before="20" w:after="20"/>
              <w:rPr>
                <w:rFonts w:ascii="Times New Roman" w:eastAsia="MS Gothic" w:hAnsi="Times New Roman" w:cs="Times New Roman"/>
                <w:sz w:val="18"/>
              </w:rPr>
            </w:pPr>
          </w:p>
        </w:tc>
      </w:tr>
      <w:tr w:rsidR="00FC2198" w:rsidRPr="00072E75" w14:paraId="72996D61" w14:textId="77777777" w:rsidTr="00FF1020">
        <w:tc>
          <w:tcPr>
            <w:tcW w:w="1802" w:type="dxa"/>
            <w:vMerge w:val="restart"/>
            <w:shd w:val="clear" w:color="auto" w:fill="F2F2F2" w:themeFill="background1" w:themeFillShade="F2"/>
          </w:tcPr>
          <w:p w14:paraId="1F42EE9C" w14:textId="77777777" w:rsidR="00FC2198" w:rsidRPr="00072E75" w:rsidRDefault="00FC2198" w:rsidP="0079745E">
            <w:pPr>
              <w:spacing w:before="20" w:after="20"/>
              <w:rPr>
                <w:rFonts w:ascii="Times New Roman" w:hAnsi="Times New Roman" w:cs="Times New Roman"/>
                <w:b/>
                <w:sz w:val="18"/>
              </w:rPr>
            </w:pPr>
            <w:r w:rsidRPr="00072E75">
              <w:rPr>
                <w:rFonts w:ascii="Times New Roman" w:hAnsi="Times New Roman" w:cs="Times New Roman"/>
                <w:b/>
                <w:sz w:val="18"/>
              </w:rPr>
              <w:t>Ocjenjivanje kolokvija i završnog ispita (%)</w:t>
            </w:r>
          </w:p>
        </w:tc>
        <w:tc>
          <w:tcPr>
            <w:tcW w:w="1425" w:type="dxa"/>
            <w:gridSpan w:val="6"/>
            <w:vAlign w:val="center"/>
          </w:tcPr>
          <w:p w14:paraId="65C8A678" w14:textId="77777777" w:rsidR="00FC2198" w:rsidRPr="00072E75" w:rsidRDefault="00FC2198" w:rsidP="00FF1020">
            <w:pPr>
              <w:tabs>
                <w:tab w:val="left" w:pos="1218"/>
              </w:tabs>
              <w:spacing w:before="20" w:after="20"/>
              <w:rPr>
                <w:rFonts w:ascii="Times New Roman" w:hAnsi="Times New Roman" w:cs="Times New Roman"/>
                <w:sz w:val="18"/>
              </w:rPr>
            </w:pPr>
            <w:r w:rsidRPr="00072E75">
              <w:rPr>
                <w:rFonts w:ascii="Times New Roman" w:hAnsi="Times New Roman" w:cs="Times New Roman"/>
                <w:sz w:val="18"/>
              </w:rPr>
              <w:t>/postotak/</w:t>
            </w:r>
          </w:p>
        </w:tc>
        <w:tc>
          <w:tcPr>
            <w:tcW w:w="6061" w:type="dxa"/>
            <w:gridSpan w:val="27"/>
            <w:vAlign w:val="center"/>
          </w:tcPr>
          <w:p w14:paraId="5DA73497" w14:textId="77777777" w:rsidR="00FC2198" w:rsidRPr="00072E75" w:rsidRDefault="00AC4616" w:rsidP="0079745E">
            <w:pPr>
              <w:tabs>
                <w:tab w:val="left" w:pos="1218"/>
              </w:tabs>
              <w:spacing w:before="20" w:after="20"/>
              <w:rPr>
                <w:rFonts w:ascii="Times New Roman" w:hAnsi="Times New Roman" w:cs="Times New Roman"/>
                <w:sz w:val="18"/>
              </w:rPr>
            </w:pPr>
            <w:r>
              <w:rPr>
                <w:rFonts w:ascii="Times New Roman" w:hAnsi="Times New Roman" w:cs="Times New Roman"/>
                <w:sz w:val="18"/>
              </w:rPr>
              <w:t xml:space="preserve">0 – 60 </w:t>
            </w:r>
            <w:r w:rsidR="00FC2198" w:rsidRPr="00072E75">
              <w:rPr>
                <w:rFonts w:ascii="Times New Roman" w:hAnsi="Times New Roman" w:cs="Times New Roman"/>
                <w:sz w:val="18"/>
              </w:rPr>
              <w:t>% nedovoljan (1)</w:t>
            </w:r>
          </w:p>
        </w:tc>
      </w:tr>
      <w:tr w:rsidR="00FC2198" w:rsidRPr="00072E75" w14:paraId="33960B20" w14:textId="77777777" w:rsidTr="00FF1020">
        <w:tc>
          <w:tcPr>
            <w:tcW w:w="1802" w:type="dxa"/>
            <w:vMerge/>
            <w:shd w:val="clear" w:color="auto" w:fill="F2F2F2" w:themeFill="background1" w:themeFillShade="F2"/>
          </w:tcPr>
          <w:p w14:paraId="03060AFE" w14:textId="77777777" w:rsidR="00FC2198" w:rsidRPr="00072E75" w:rsidRDefault="00FC2198" w:rsidP="0079745E">
            <w:pPr>
              <w:spacing w:before="20" w:after="20"/>
              <w:rPr>
                <w:rFonts w:ascii="Times New Roman" w:hAnsi="Times New Roman" w:cs="Times New Roman"/>
                <w:b/>
                <w:sz w:val="18"/>
              </w:rPr>
            </w:pPr>
          </w:p>
        </w:tc>
        <w:tc>
          <w:tcPr>
            <w:tcW w:w="1425" w:type="dxa"/>
            <w:gridSpan w:val="6"/>
            <w:vAlign w:val="center"/>
          </w:tcPr>
          <w:p w14:paraId="19E0635B" w14:textId="77777777" w:rsidR="00FC2198" w:rsidRPr="00072E75" w:rsidRDefault="00FC2198" w:rsidP="00FF1020">
            <w:pPr>
              <w:tabs>
                <w:tab w:val="left" w:pos="1218"/>
              </w:tabs>
              <w:spacing w:before="20" w:after="20"/>
              <w:rPr>
                <w:rFonts w:ascii="Times New Roman" w:hAnsi="Times New Roman" w:cs="Times New Roman"/>
                <w:sz w:val="18"/>
              </w:rPr>
            </w:pPr>
          </w:p>
        </w:tc>
        <w:tc>
          <w:tcPr>
            <w:tcW w:w="6061" w:type="dxa"/>
            <w:gridSpan w:val="27"/>
            <w:vAlign w:val="center"/>
          </w:tcPr>
          <w:p w14:paraId="50504C90" w14:textId="77777777" w:rsidR="00FC2198" w:rsidRPr="00072E75" w:rsidRDefault="00AC4616" w:rsidP="0079745E">
            <w:pPr>
              <w:tabs>
                <w:tab w:val="left" w:pos="1218"/>
              </w:tabs>
              <w:spacing w:before="20" w:after="20"/>
              <w:rPr>
                <w:rFonts w:ascii="Times New Roman" w:hAnsi="Times New Roman" w:cs="Times New Roman"/>
                <w:sz w:val="18"/>
              </w:rPr>
            </w:pPr>
            <w:r>
              <w:rPr>
                <w:rFonts w:ascii="Times New Roman" w:hAnsi="Times New Roman" w:cs="Times New Roman"/>
                <w:sz w:val="18"/>
              </w:rPr>
              <w:t xml:space="preserve"> 61 – 70 </w:t>
            </w:r>
            <w:r w:rsidR="00FC2198" w:rsidRPr="00072E75">
              <w:rPr>
                <w:rFonts w:ascii="Times New Roman" w:hAnsi="Times New Roman" w:cs="Times New Roman"/>
                <w:sz w:val="18"/>
              </w:rPr>
              <w:t>% dovoljan (2)</w:t>
            </w:r>
          </w:p>
        </w:tc>
      </w:tr>
      <w:tr w:rsidR="00FC2198" w:rsidRPr="00072E75" w14:paraId="72733955" w14:textId="77777777" w:rsidTr="00FF1020">
        <w:tc>
          <w:tcPr>
            <w:tcW w:w="1802" w:type="dxa"/>
            <w:vMerge/>
            <w:shd w:val="clear" w:color="auto" w:fill="F2F2F2" w:themeFill="background1" w:themeFillShade="F2"/>
          </w:tcPr>
          <w:p w14:paraId="1E35AA29" w14:textId="77777777" w:rsidR="00FC2198" w:rsidRPr="00072E75" w:rsidRDefault="00FC2198" w:rsidP="0079745E">
            <w:pPr>
              <w:spacing w:before="20" w:after="20"/>
              <w:rPr>
                <w:rFonts w:ascii="Times New Roman" w:hAnsi="Times New Roman" w:cs="Times New Roman"/>
                <w:b/>
                <w:sz w:val="18"/>
              </w:rPr>
            </w:pPr>
          </w:p>
        </w:tc>
        <w:tc>
          <w:tcPr>
            <w:tcW w:w="1425" w:type="dxa"/>
            <w:gridSpan w:val="6"/>
            <w:vAlign w:val="center"/>
          </w:tcPr>
          <w:p w14:paraId="0BCDB114" w14:textId="77777777" w:rsidR="00FC2198" w:rsidRPr="00072E75" w:rsidRDefault="00FC2198" w:rsidP="00FF1020">
            <w:pPr>
              <w:tabs>
                <w:tab w:val="left" w:pos="1218"/>
              </w:tabs>
              <w:spacing w:before="20" w:after="20"/>
              <w:rPr>
                <w:rFonts w:ascii="Times New Roman" w:hAnsi="Times New Roman" w:cs="Times New Roman"/>
                <w:sz w:val="18"/>
              </w:rPr>
            </w:pPr>
          </w:p>
        </w:tc>
        <w:tc>
          <w:tcPr>
            <w:tcW w:w="6061" w:type="dxa"/>
            <w:gridSpan w:val="27"/>
            <w:vAlign w:val="center"/>
          </w:tcPr>
          <w:p w14:paraId="6D0EF8FF" w14:textId="77777777" w:rsidR="00FC2198" w:rsidRPr="00072E75" w:rsidRDefault="00AC4616" w:rsidP="0079745E">
            <w:pPr>
              <w:tabs>
                <w:tab w:val="left" w:pos="1218"/>
              </w:tabs>
              <w:spacing w:before="20" w:after="20"/>
              <w:rPr>
                <w:rFonts w:ascii="Times New Roman" w:hAnsi="Times New Roman" w:cs="Times New Roman"/>
                <w:sz w:val="18"/>
              </w:rPr>
            </w:pPr>
            <w:r>
              <w:rPr>
                <w:rFonts w:ascii="Times New Roman" w:hAnsi="Times New Roman" w:cs="Times New Roman"/>
                <w:sz w:val="18"/>
              </w:rPr>
              <w:t xml:space="preserve">71 – 85 </w:t>
            </w:r>
            <w:r w:rsidR="00FC2198" w:rsidRPr="00072E75">
              <w:rPr>
                <w:rFonts w:ascii="Times New Roman" w:hAnsi="Times New Roman" w:cs="Times New Roman"/>
                <w:sz w:val="18"/>
              </w:rPr>
              <w:t>% dobar (3)</w:t>
            </w:r>
          </w:p>
        </w:tc>
      </w:tr>
      <w:tr w:rsidR="00FC2198" w:rsidRPr="00072E75" w14:paraId="63852436" w14:textId="77777777" w:rsidTr="00FF1020">
        <w:tc>
          <w:tcPr>
            <w:tcW w:w="1802" w:type="dxa"/>
            <w:vMerge/>
            <w:shd w:val="clear" w:color="auto" w:fill="F2F2F2" w:themeFill="background1" w:themeFillShade="F2"/>
          </w:tcPr>
          <w:p w14:paraId="496B64E5" w14:textId="77777777" w:rsidR="00FC2198" w:rsidRPr="00072E75" w:rsidRDefault="00FC2198" w:rsidP="0079745E">
            <w:pPr>
              <w:spacing w:before="20" w:after="20"/>
              <w:rPr>
                <w:rFonts w:ascii="Times New Roman" w:hAnsi="Times New Roman" w:cs="Times New Roman"/>
                <w:b/>
                <w:sz w:val="18"/>
              </w:rPr>
            </w:pPr>
          </w:p>
        </w:tc>
        <w:tc>
          <w:tcPr>
            <w:tcW w:w="1425" w:type="dxa"/>
            <w:gridSpan w:val="6"/>
            <w:vAlign w:val="center"/>
          </w:tcPr>
          <w:p w14:paraId="380A7823" w14:textId="77777777" w:rsidR="00FC2198" w:rsidRPr="00072E75" w:rsidRDefault="00FC2198" w:rsidP="00FF1020">
            <w:pPr>
              <w:tabs>
                <w:tab w:val="left" w:pos="1218"/>
              </w:tabs>
              <w:spacing w:before="20" w:after="20"/>
              <w:rPr>
                <w:rFonts w:ascii="Times New Roman" w:hAnsi="Times New Roman" w:cs="Times New Roman"/>
                <w:sz w:val="18"/>
              </w:rPr>
            </w:pPr>
          </w:p>
        </w:tc>
        <w:tc>
          <w:tcPr>
            <w:tcW w:w="6061" w:type="dxa"/>
            <w:gridSpan w:val="27"/>
            <w:vAlign w:val="center"/>
          </w:tcPr>
          <w:p w14:paraId="04AFB37B" w14:textId="77777777" w:rsidR="00FC2198" w:rsidRPr="00072E75" w:rsidRDefault="00AC4616" w:rsidP="0079745E">
            <w:pPr>
              <w:tabs>
                <w:tab w:val="left" w:pos="1218"/>
              </w:tabs>
              <w:spacing w:before="20" w:after="20"/>
              <w:rPr>
                <w:rFonts w:ascii="Times New Roman" w:hAnsi="Times New Roman" w:cs="Times New Roman"/>
                <w:sz w:val="18"/>
              </w:rPr>
            </w:pPr>
            <w:r>
              <w:rPr>
                <w:rFonts w:ascii="Times New Roman" w:hAnsi="Times New Roman" w:cs="Times New Roman"/>
                <w:sz w:val="18"/>
              </w:rPr>
              <w:t xml:space="preserve">86 – 93 </w:t>
            </w:r>
            <w:r w:rsidR="00FC2198" w:rsidRPr="00072E75">
              <w:rPr>
                <w:rFonts w:ascii="Times New Roman" w:hAnsi="Times New Roman" w:cs="Times New Roman"/>
                <w:sz w:val="18"/>
              </w:rPr>
              <w:t>% vrlo dobar (4)</w:t>
            </w:r>
          </w:p>
        </w:tc>
      </w:tr>
      <w:tr w:rsidR="00FC2198" w:rsidRPr="00072E75" w14:paraId="4FC2E1D1" w14:textId="77777777" w:rsidTr="00FF1020">
        <w:tc>
          <w:tcPr>
            <w:tcW w:w="1802" w:type="dxa"/>
            <w:vMerge/>
            <w:shd w:val="clear" w:color="auto" w:fill="F2F2F2" w:themeFill="background1" w:themeFillShade="F2"/>
          </w:tcPr>
          <w:p w14:paraId="05CB241B" w14:textId="77777777" w:rsidR="00FC2198" w:rsidRPr="00072E75" w:rsidRDefault="00FC2198" w:rsidP="0079745E">
            <w:pPr>
              <w:spacing w:before="20" w:after="20"/>
              <w:rPr>
                <w:rFonts w:ascii="Times New Roman" w:hAnsi="Times New Roman" w:cs="Times New Roman"/>
                <w:b/>
                <w:sz w:val="18"/>
              </w:rPr>
            </w:pPr>
          </w:p>
        </w:tc>
        <w:tc>
          <w:tcPr>
            <w:tcW w:w="1425" w:type="dxa"/>
            <w:gridSpan w:val="6"/>
            <w:vAlign w:val="center"/>
          </w:tcPr>
          <w:p w14:paraId="5D34D648" w14:textId="77777777" w:rsidR="00FC2198" w:rsidRPr="00072E75" w:rsidRDefault="00FC2198" w:rsidP="00FF1020">
            <w:pPr>
              <w:tabs>
                <w:tab w:val="left" w:pos="1218"/>
              </w:tabs>
              <w:spacing w:before="20" w:after="20"/>
              <w:rPr>
                <w:rFonts w:ascii="Times New Roman" w:hAnsi="Times New Roman" w:cs="Times New Roman"/>
                <w:sz w:val="18"/>
              </w:rPr>
            </w:pPr>
          </w:p>
        </w:tc>
        <w:tc>
          <w:tcPr>
            <w:tcW w:w="6061" w:type="dxa"/>
            <w:gridSpan w:val="27"/>
            <w:vAlign w:val="center"/>
          </w:tcPr>
          <w:p w14:paraId="4F0D6405" w14:textId="77777777" w:rsidR="00FC2198" w:rsidRPr="00072E75" w:rsidRDefault="00AC4616" w:rsidP="0079745E">
            <w:pPr>
              <w:tabs>
                <w:tab w:val="left" w:pos="1218"/>
              </w:tabs>
              <w:spacing w:before="20" w:after="20"/>
              <w:rPr>
                <w:rFonts w:ascii="Times New Roman" w:hAnsi="Times New Roman" w:cs="Times New Roman"/>
                <w:sz w:val="18"/>
              </w:rPr>
            </w:pPr>
            <w:r>
              <w:rPr>
                <w:rFonts w:ascii="Times New Roman" w:hAnsi="Times New Roman" w:cs="Times New Roman"/>
                <w:sz w:val="18"/>
              </w:rPr>
              <w:t xml:space="preserve">94 – 100 </w:t>
            </w:r>
            <w:r w:rsidR="00FC2198" w:rsidRPr="00072E75">
              <w:rPr>
                <w:rFonts w:ascii="Times New Roman" w:hAnsi="Times New Roman" w:cs="Times New Roman"/>
                <w:sz w:val="18"/>
              </w:rPr>
              <w:t>% izvrstan (5)</w:t>
            </w:r>
          </w:p>
        </w:tc>
      </w:tr>
      <w:tr w:rsidR="00FC2198" w:rsidRPr="00072E75" w14:paraId="691BF895" w14:textId="77777777" w:rsidTr="00FC2198">
        <w:tc>
          <w:tcPr>
            <w:tcW w:w="1802" w:type="dxa"/>
            <w:shd w:val="clear" w:color="auto" w:fill="F2F2F2" w:themeFill="background1" w:themeFillShade="F2"/>
          </w:tcPr>
          <w:p w14:paraId="025DEC24" w14:textId="77777777" w:rsidR="00FC2198" w:rsidRPr="00072E75" w:rsidRDefault="00FC2198" w:rsidP="0079745E">
            <w:pPr>
              <w:spacing w:before="20" w:after="20"/>
              <w:rPr>
                <w:rFonts w:ascii="Times New Roman" w:hAnsi="Times New Roman" w:cs="Times New Roman"/>
                <w:b/>
                <w:sz w:val="18"/>
              </w:rPr>
            </w:pPr>
            <w:r w:rsidRPr="00072E75">
              <w:rPr>
                <w:rFonts w:ascii="Times New Roman" w:hAnsi="Times New Roman" w:cs="Times New Roman"/>
                <w:b/>
                <w:sz w:val="18"/>
              </w:rPr>
              <w:t>Način praćenja kvalitete</w:t>
            </w:r>
          </w:p>
        </w:tc>
        <w:tc>
          <w:tcPr>
            <w:tcW w:w="7486" w:type="dxa"/>
            <w:gridSpan w:val="33"/>
            <w:vAlign w:val="center"/>
          </w:tcPr>
          <w:p w14:paraId="6838D30E" w14:textId="77777777" w:rsidR="00FC2198" w:rsidRPr="00072E75" w:rsidRDefault="00000000"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153876494"/>
                <w14:checkbox>
                  <w14:checked w14:val="1"/>
                  <w14:checkedState w14:val="2612" w14:font="MS Gothic"/>
                  <w14:uncheckedState w14:val="2610" w14:font="MS Gothic"/>
                </w14:checkbox>
              </w:sdtPr>
              <w:sdtContent>
                <w:r w:rsidR="00FC2198" w:rsidRPr="00072E75">
                  <w:rPr>
                    <w:rFonts w:ascii="MS Gothic" w:eastAsia="MS Gothic" w:hAnsi="MS Gothic" w:cs="MS Gothic" w:hint="eastAsia"/>
                    <w:sz w:val="18"/>
                  </w:rPr>
                  <w:t>☒</w:t>
                </w:r>
              </w:sdtContent>
            </w:sdt>
            <w:r w:rsidR="00FC2198" w:rsidRPr="00072E75">
              <w:rPr>
                <w:rFonts w:ascii="Times New Roman" w:hAnsi="Times New Roman" w:cs="Times New Roman"/>
                <w:sz w:val="18"/>
              </w:rPr>
              <w:t xml:space="preserve"> studentska evaluacija nastave na razini Sveučilišta </w:t>
            </w:r>
          </w:p>
          <w:p w14:paraId="67059FD8" w14:textId="77777777" w:rsidR="00FC2198" w:rsidRPr="00072E75" w:rsidRDefault="00000000"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691722498"/>
                <w14:checkbox>
                  <w14:checked w14:val="0"/>
                  <w14:checkedState w14:val="2612" w14:font="MS Gothic"/>
                  <w14:uncheckedState w14:val="2610" w14:font="MS Gothic"/>
                </w14:checkbox>
              </w:sdtPr>
              <w:sdtContent>
                <w:r w:rsidR="00FC2198" w:rsidRPr="00072E75">
                  <w:rPr>
                    <w:rFonts w:ascii="MS Gothic" w:eastAsia="MS Gothic" w:hAnsi="MS Gothic" w:cs="MS Gothic" w:hint="eastAsia"/>
                    <w:sz w:val="18"/>
                  </w:rPr>
                  <w:t>☐</w:t>
                </w:r>
              </w:sdtContent>
            </w:sdt>
            <w:r w:rsidR="00FC2198" w:rsidRPr="00072E75">
              <w:rPr>
                <w:rFonts w:ascii="Times New Roman" w:hAnsi="Times New Roman" w:cs="Times New Roman"/>
                <w:sz w:val="18"/>
              </w:rPr>
              <w:t xml:space="preserve"> studentska evaluacija nastave na razini sastavnice</w:t>
            </w:r>
          </w:p>
          <w:p w14:paraId="5DD2178E" w14:textId="77777777" w:rsidR="00FC2198" w:rsidRPr="00072E75" w:rsidRDefault="00000000"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133704654"/>
                <w14:checkbox>
                  <w14:checked w14:val="0"/>
                  <w14:checkedState w14:val="2612" w14:font="MS Gothic"/>
                  <w14:uncheckedState w14:val="2610" w14:font="MS Gothic"/>
                </w14:checkbox>
              </w:sdtPr>
              <w:sdtContent>
                <w:r w:rsidR="00FC2198" w:rsidRPr="00072E75">
                  <w:rPr>
                    <w:rFonts w:ascii="MS Gothic" w:eastAsia="MS Gothic" w:hAnsi="MS Gothic" w:cs="MS Gothic" w:hint="eastAsia"/>
                    <w:sz w:val="18"/>
                  </w:rPr>
                  <w:t>☐</w:t>
                </w:r>
              </w:sdtContent>
            </w:sdt>
            <w:r w:rsidR="00FC2198" w:rsidRPr="00072E75">
              <w:rPr>
                <w:rFonts w:ascii="Times New Roman" w:hAnsi="Times New Roman" w:cs="Times New Roman"/>
                <w:sz w:val="18"/>
              </w:rPr>
              <w:t xml:space="preserve"> interna evaluacija nastave </w:t>
            </w:r>
          </w:p>
          <w:p w14:paraId="5FDE869D" w14:textId="77777777" w:rsidR="00FC2198" w:rsidRPr="00072E75" w:rsidRDefault="00000000"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378395116"/>
                <w14:checkbox>
                  <w14:checked w14:val="1"/>
                  <w14:checkedState w14:val="2612" w14:font="MS Gothic"/>
                  <w14:uncheckedState w14:val="2610" w14:font="MS Gothic"/>
                </w14:checkbox>
              </w:sdtPr>
              <w:sdtContent>
                <w:r w:rsidR="00FC2198" w:rsidRPr="00072E75">
                  <w:rPr>
                    <w:rFonts w:ascii="MS Gothic" w:eastAsia="MS Gothic" w:hAnsi="MS Gothic" w:cs="MS Gothic" w:hint="eastAsia"/>
                    <w:sz w:val="18"/>
                  </w:rPr>
                  <w:t>☒</w:t>
                </w:r>
              </w:sdtContent>
            </w:sdt>
            <w:r w:rsidR="00FC2198" w:rsidRPr="00072E75">
              <w:rPr>
                <w:rFonts w:ascii="Times New Roman" w:hAnsi="Times New Roman" w:cs="Times New Roman"/>
                <w:sz w:val="18"/>
              </w:rPr>
              <w:t xml:space="preserve"> tematske sjednice stručnih vijeća sastavnica o kvaliteti nastave i rezultatima studentske ankete</w:t>
            </w:r>
          </w:p>
          <w:p w14:paraId="76DF21AE" w14:textId="77777777" w:rsidR="00FC2198" w:rsidRPr="00072E75" w:rsidRDefault="00000000"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290516747"/>
                <w14:checkbox>
                  <w14:checked w14:val="0"/>
                  <w14:checkedState w14:val="2612" w14:font="MS Gothic"/>
                  <w14:uncheckedState w14:val="2610" w14:font="MS Gothic"/>
                </w14:checkbox>
              </w:sdtPr>
              <w:sdtContent>
                <w:r w:rsidR="00FC2198" w:rsidRPr="00072E75">
                  <w:rPr>
                    <w:rFonts w:ascii="MS Gothic" w:eastAsia="MS Gothic" w:hAnsi="MS Gothic" w:cs="MS Gothic" w:hint="eastAsia"/>
                    <w:sz w:val="18"/>
                  </w:rPr>
                  <w:t>☐</w:t>
                </w:r>
              </w:sdtContent>
            </w:sdt>
            <w:r w:rsidR="00FC2198" w:rsidRPr="00072E75">
              <w:rPr>
                <w:rFonts w:ascii="Times New Roman" w:hAnsi="Times New Roman" w:cs="Times New Roman"/>
                <w:sz w:val="18"/>
              </w:rPr>
              <w:t xml:space="preserve"> ostalo</w:t>
            </w:r>
          </w:p>
        </w:tc>
      </w:tr>
      <w:tr w:rsidR="00FC2198" w:rsidRPr="00072E75" w14:paraId="4B4C6D02" w14:textId="77777777" w:rsidTr="00FC2198">
        <w:tc>
          <w:tcPr>
            <w:tcW w:w="1802" w:type="dxa"/>
            <w:shd w:val="clear" w:color="auto" w:fill="F2F2F2" w:themeFill="background1" w:themeFillShade="F2"/>
          </w:tcPr>
          <w:p w14:paraId="711C6D61" w14:textId="77777777" w:rsidR="00FF1020" w:rsidRPr="00072E75" w:rsidRDefault="00FC2198" w:rsidP="0079745E">
            <w:pPr>
              <w:spacing w:before="20" w:after="20"/>
              <w:rPr>
                <w:rFonts w:ascii="Times New Roman" w:hAnsi="Times New Roman" w:cs="Times New Roman"/>
                <w:b/>
                <w:sz w:val="18"/>
              </w:rPr>
            </w:pPr>
            <w:r w:rsidRPr="00072E75">
              <w:rPr>
                <w:rFonts w:ascii="Times New Roman" w:hAnsi="Times New Roman" w:cs="Times New Roman"/>
                <w:b/>
                <w:sz w:val="18"/>
              </w:rPr>
              <w:t>Napomena / </w:t>
            </w:r>
          </w:p>
          <w:p w14:paraId="6A9D08BD" w14:textId="77777777" w:rsidR="00FC2198" w:rsidRPr="00072E75" w:rsidRDefault="00FC2198" w:rsidP="0079745E">
            <w:pPr>
              <w:spacing w:before="20" w:after="20"/>
              <w:rPr>
                <w:rFonts w:ascii="Times New Roman" w:hAnsi="Times New Roman" w:cs="Times New Roman"/>
                <w:b/>
                <w:sz w:val="18"/>
              </w:rPr>
            </w:pPr>
            <w:r w:rsidRPr="00072E75">
              <w:rPr>
                <w:rFonts w:ascii="Times New Roman" w:hAnsi="Times New Roman" w:cs="Times New Roman"/>
                <w:b/>
                <w:sz w:val="18"/>
              </w:rPr>
              <w:t>Ostalo</w:t>
            </w:r>
          </w:p>
        </w:tc>
        <w:tc>
          <w:tcPr>
            <w:tcW w:w="7486" w:type="dxa"/>
            <w:gridSpan w:val="33"/>
          </w:tcPr>
          <w:p w14:paraId="25652715" w14:textId="77777777" w:rsidR="00FC2198" w:rsidRPr="00072E75" w:rsidRDefault="00FC2198" w:rsidP="0079745E">
            <w:pPr>
              <w:tabs>
                <w:tab w:val="left" w:pos="1218"/>
              </w:tabs>
              <w:spacing w:before="20" w:after="20"/>
              <w:jc w:val="both"/>
              <w:rPr>
                <w:rFonts w:ascii="Times New Roman" w:eastAsia="MS Gothic" w:hAnsi="Times New Roman" w:cs="Times New Roman"/>
                <w:sz w:val="18"/>
              </w:rPr>
            </w:pPr>
            <w:r w:rsidRPr="00072E75">
              <w:rPr>
                <w:rFonts w:ascii="Times New Roman" w:eastAsia="MS Gothic" w:hAnsi="Times New Roman" w:cs="Times New Roman"/>
                <w:sz w:val="18"/>
              </w:rPr>
              <w:t xml:space="preserve">Sukladno čl. 6. </w:t>
            </w:r>
            <w:r w:rsidRPr="00072E75">
              <w:rPr>
                <w:rFonts w:ascii="Times New Roman" w:eastAsia="MS Gothic" w:hAnsi="Times New Roman" w:cs="Times New Roman"/>
                <w:i/>
                <w:sz w:val="18"/>
              </w:rPr>
              <w:t>Etičkog kodeksa</w:t>
            </w:r>
            <w:r w:rsidRPr="00072E75">
              <w:rPr>
                <w:rFonts w:ascii="Times New Roman" w:eastAsia="MS Gothic" w:hAnsi="Times New Roman" w:cs="Times New Roman"/>
                <w:sz w:val="18"/>
              </w:rPr>
              <w:t xml:space="preserve"> Odbora za etiku u znanosti i visokom obrazovanju, „od studenta se očekuje da pošteno i etično ispunjava svoje obveze, da mu je temeljni cilj akademska izvrsnost, da se ponaša civilizirano, s poštovanjem i bez predrasuda“. </w:t>
            </w:r>
          </w:p>
          <w:p w14:paraId="3499241A" w14:textId="77777777" w:rsidR="00FC2198" w:rsidRPr="00072E75" w:rsidRDefault="00FC2198" w:rsidP="0079745E">
            <w:pPr>
              <w:tabs>
                <w:tab w:val="left" w:pos="1218"/>
              </w:tabs>
              <w:spacing w:before="20" w:after="20"/>
              <w:jc w:val="both"/>
              <w:rPr>
                <w:rFonts w:ascii="Times New Roman" w:eastAsia="MS Gothic" w:hAnsi="Times New Roman" w:cs="Times New Roman"/>
                <w:sz w:val="18"/>
              </w:rPr>
            </w:pPr>
            <w:r w:rsidRPr="00072E75">
              <w:rPr>
                <w:rFonts w:ascii="Times New Roman" w:eastAsia="MS Gothic" w:hAnsi="Times New Roman" w:cs="Times New Roman"/>
                <w:sz w:val="18"/>
              </w:rPr>
              <w:t xml:space="preserve">Prema čl. 14. </w:t>
            </w:r>
            <w:r w:rsidRPr="00072E75">
              <w:rPr>
                <w:rFonts w:ascii="Times New Roman" w:eastAsia="MS Gothic" w:hAnsi="Times New Roman" w:cs="Times New Roman"/>
                <w:i/>
                <w:sz w:val="18"/>
              </w:rPr>
              <w:t>Etičkog kodeksa</w:t>
            </w:r>
            <w:r w:rsidRPr="00072E75">
              <w:rPr>
                <w:rFonts w:ascii="Times New Roman" w:eastAsia="MS Gothic" w:hAnsi="Times New Roman" w:cs="Times New Roman"/>
                <w:sz w:val="18"/>
              </w:rPr>
              <w:t xml:space="preserve"> Sveučilišta u Zadru, od studenata se očekuje „odgovorno i savjesno ispunjavanje obveza. […] Dužnost je studenata/studentica čuvati ugled i dostojanstvo svih članova/članica sveučilišne zajednice i Sveučilišta u Zadru u cjelini, promovirati moralne i akademske vrijednosti i načela.</w:t>
            </w:r>
            <w:r w:rsidRPr="00072E75">
              <w:rPr>
                <w:rFonts w:ascii="Times New Roman" w:hAnsi="Times New Roman" w:cs="Times New Roman"/>
              </w:rPr>
              <w:t xml:space="preserve"> </w:t>
            </w:r>
            <w:r w:rsidRPr="00072E75">
              <w:rPr>
                <w:rFonts w:ascii="Times New Roman" w:eastAsia="MS Gothic" w:hAnsi="Times New Roman" w:cs="Times New Roman"/>
                <w:sz w:val="18"/>
              </w:rPr>
              <w:t xml:space="preserve">[…] </w:t>
            </w:r>
          </w:p>
          <w:p w14:paraId="720ABA41" w14:textId="77777777" w:rsidR="00FC2198" w:rsidRPr="00072E75" w:rsidRDefault="00FC2198" w:rsidP="0079745E">
            <w:pPr>
              <w:tabs>
                <w:tab w:val="left" w:pos="1218"/>
              </w:tabs>
              <w:spacing w:before="20" w:after="20"/>
              <w:jc w:val="both"/>
              <w:rPr>
                <w:rFonts w:ascii="Times New Roman" w:eastAsia="MS Gothic" w:hAnsi="Times New Roman" w:cs="Times New Roman"/>
                <w:sz w:val="18"/>
              </w:rPr>
            </w:pPr>
            <w:r w:rsidRPr="00072E75">
              <w:rPr>
                <w:rFonts w:ascii="Times New Roman" w:eastAsia="MS Gothic" w:hAnsi="Times New Roman" w:cs="Times New Roman"/>
                <w:sz w:val="18"/>
              </w:rPr>
              <w:t xml:space="preserve">Etički je nedopušten svaki čin koji predstavlja povrjedu akademskog poštenja. To uključuje, ali se ne ograničava samo na: </w:t>
            </w:r>
          </w:p>
          <w:p w14:paraId="20985463" w14:textId="77777777" w:rsidR="00FC2198" w:rsidRPr="00072E75" w:rsidRDefault="00FC2198" w:rsidP="0079745E">
            <w:pPr>
              <w:tabs>
                <w:tab w:val="left" w:pos="1218"/>
              </w:tabs>
              <w:spacing w:before="20" w:after="20"/>
              <w:jc w:val="both"/>
              <w:rPr>
                <w:rFonts w:ascii="Times New Roman" w:eastAsia="MS Gothic" w:hAnsi="Times New Roman" w:cs="Times New Roman"/>
                <w:sz w:val="18"/>
              </w:rPr>
            </w:pPr>
            <w:r w:rsidRPr="00072E75">
              <w:rPr>
                <w:rFonts w:ascii="Times New Roman" w:eastAsia="MS Gothic" w:hAnsi="Times New Roman" w:cs="Times New Roman"/>
                <w:sz w:val="18"/>
              </w:rPr>
              <w:t xml:space="preserve">- razne oblike prijevare kao što su uporaba ili posjedovanje knjiga, bilježaka, podataka, elektroničkih naprava ili drugih pomagala za vrijeme ispita, osim u slučajevima kada je to izrijekom dopušteno; </w:t>
            </w:r>
          </w:p>
          <w:p w14:paraId="0EEA2EB6" w14:textId="77777777" w:rsidR="00FC2198" w:rsidRPr="00072E75" w:rsidRDefault="00FC2198" w:rsidP="0079745E">
            <w:pPr>
              <w:tabs>
                <w:tab w:val="left" w:pos="1218"/>
              </w:tabs>
              <w:spacing w:before="20" w:after="20"/>
              <w:jc w:val="both"/>
              <w:rPr>
                <w:rFonts w:ascii="Times New Roman" w:eastAsia="MS Gothic" w:hAnsi="Times New Roman" w:cs="Times New Roman"/>
                <w:sz w:val="18"/>
              </w:rPr>
            </w:pPr>
            <w:r w:rsidRPr="00072E75">
              <w:rPr>
                <w:rFonts w:ascii="Times New Roman" w:eastAsia="MS Gothic" w:hAnsi="Times New Roman" w:cs="Times New Roman"/>
                <w:sz w:val="18"/>
              </w:rPr>
              <w:t>- razne oblike krivotvorenja kao što su uporaba ili posjedovanje neautorizirana materijala tijekom ispita; lažno predstavljanje i nazočnost ispitima u ime drugih studenata; lažiranje dokumenata u vezi sa studijima; falsificiranje potpisa i ocjena; krivotvorenje rezultata ispita“.</w:t>
            </w:r>
          </w:p>
          <w:p w14:paraId="490EC04D" w14:textId="77777777" w:rsidR="00FC2198" w:rsidRDefault="00FC2198" w:rsidP="0079745E">
            <w:pPr>
              <w:tabs>
                <w:tab w:val="left" w:pos="1218"/>
              </w:tabs>
              <w:spacing w:before="20" w:after="20"/>
              <w:jc w:val="both"/>
              <w:rPr>
                <w:rFonts w:ascii="Times New Roman" w:eastAsia="MS Gothic" w:hAnsi="Times New Roman" w:cs="Times New Roman"/>
                <w:sz w:val="18"/>
              </w:rPr>
            </w:pPr>
            <w:r w:rsidRPr="00072E75">
              <w:rPr>
                <w:rFonts w:ascii="Times New Roman" w:eastAsia="MS Gothic" w:hAnsi="Times New Roman" w:cs="Times New Roman"/>
                <w:sz w:val="18"/>
              </w:rPr>
              <w:t xml:space="preserve">Svi oblici neetičnog ponašanja rezultirat će negativnom ocjenom u kolegiju bez mogućnosti nadoknade ili popravka. U slučaju težih povreda primjenjuje se </w:t>
            </w:r>
            <w:hyperlink r:id="rId11" w:history="1">
              <w:r w:rsidRPr="00072E75">
                <w:rPr>
                  <w:rStyle w:val="Hyperlink"/>
                  <w:rFonts w:ascii="Times New Roman" w:eastAsia="MS Gothic" w:hAnsi="Times New Roman" w:cs="Times New Roman"/>
                  <w:i/>
                  <w:color w:val="auto"/>
                  <w:sz w:val="18"/>
                </w:rPr>
                <w:t>Pravilnik o stegovnoj odgovornosti studenata/studentica Sveučilišta u Zadru</w:t>
              </w:r>
            </w:hyperlink>
            <w:r w:rsidRPr="00072E75">
              <w:rPr>
                <w:rFonts w:ascii="Times New Roman" w:eastAsia="MS Gothic" w:hAnsi="Times New Roman" w:cs="Times New Roman"/>
                <w:sz w:val="18"/>
              </w:rPr>
              <w:t>.</w:t>
            </w:r>
          </w:p>
          <w:p w14:paraId="7699DF93" w14:textId="77777777" w:rsidR="00A86A50" w:rsidRPr="00A86A50" w:rsidRDefault="00A86A50" w:rsidP="00A86A50">
            <w:pPr>
              <w:tabs>
                <w:tab w:val="left" w:pos="1218"/>
              </w:tabs>
              <w:spacing w:before="20" w:after="20"/>
              <w:jc w:val="both"/>
              <w:rPr>
                <w:rFonts w:ascii="Times New Roman" w:eastAsia="MS Gothic" w:hAnsi="Times New Roman" w:cs="Times New Roman"/>
                <w:sz w:val="18"/>
                <w:szCs w:val="18"/>
              </w:rPr>
            </w:pPr>
            <w:r w:rsidRPr="00A86A50">
              <w:rPr>
                <w:rFonts w:ascii="Times New Roman" w:eastAsia="MS Gothic" w:hAnsi="Times New Roman" w:cs="Times New Roman"/>
                <w:sz w:val="18"/>
                <w:szCs w:val="18"/>
              </w:rPr>
              <w:t>U elektroničkoj komunikaciji bit će odgovarano samo na poruke koje dolaze s poznatih adresa s imenom i prezimenom, te koje su napisane hrvatskim standardom i primjerenim akademskim stilom.</w:t>
            </w:r>
          </w:p>
          <w:p w14:paraId="08231267" w14:textId="77777777" w:rsidR="00A86A50" w:rsidRPr="00A86A50" w:rsidRDefault="00A86A50" w:rsidP="00A86A50">
            <w:pPr>
              <w:tabs>
                <w:tab w:val="left" w:pos="1218"/>
              </w:tabs>
              <w:spacing w:before="20" w:after="20"/>
              <w:jc w:val="both"/>
              <w:rPr>
                <w:rFonts w:ascii="Times New Roman" w:eastAsia="MS Gothic" w:hAnsi="Times New Roman" w:cs="Times New Roman"/>
                <w:sz w:val="18"/>
                <w:szCs w:val="18"/>
              </w:rPr>
            </w:pPr>
          </w:p>
          <w:p w14:paraId="73136D13" w14:textId="442B69DF" w:rsidR="00FC2198" w:rsidRPr="00072E75" w:rsidRDefault="00A86A50" w:rsidP="00A86A50">
            <w:pPr>
              <w:tabs>
                <w:tab w:val="left" w:pos="1218"/>
              </w:tabs>
              <w:spacing w:before="20" w:after="20"/>
              <w:jc w:val="both"/>
              <w:rPr>
                <w:rFonts w:ascii="Times New Roman" w:eastAsia="MS Gothic" w:hAnsi="Times New Roman" w:cs="Times New Roman"/>
                <w:sz w:val="18"/>
              </w:rPr>
            </w:pPr>
            <w:r w:rsidRPr="00A86A50">
              <w:rPr>
                <w:rFonts w:ascii="Times New Roman" w:eastAsia="MS Gothic" w:hAnsi="Times New Roman" w:cs="Times New Roman"/>
                <w:sz w:val="18"/>
                <w:szCs w:val="18"/>
              </w:rPr>
              <w:t>U kolegiju se koristi Merlin, sustav za e-učenje, pa su studentima potrebni AAI računi.</w:t>
            </w:r>
          </w:p>
        </w:tc>
      </w:tr>
    </w:tbl>
    <w:p w14:paraId="4DFED059" w14:textId="77777777" w:rsidR="00794496" w:rsidRPr="00072E75" w:rsidRDefault="00794496">
      <w:pPr>
        <w:rPr>
          <w:rFonts w:ascii="Times New Roman" w:hAnsi="Times New Roman" w:cs="Times New Roman"/>
          <w:sz w:val="24"/>
        </w:rPr>
      </w:pPr>
    </w:p>
    <w:sectPr w:rsidR="00794496" w:rsidRPr="00072E75">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09BEE" w14:textId="77777777" w:rsidR="006539FA" w:rsidRDefault="006539FA" w:rsidP="009947BA">
      <w:pPr>
        <w:spacing w:before="0" w:after="0"/>
      </w:pPr>
      <w:r>
        <w:separator/>
      </w:r>
    </w:p>
  </w:endnote>
  <w:endnote w:type="continuationSeparator" w:id="0">
    <w:p w14:paraId="29582AFF" w14:textId="77777777" w:rsidR="006539FA" w:rsidRDefault="006539FA"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erriweather">
    <w:charset w:val="00"/>
    <w:family w:val="auto"/>
    <w:pitch w:val="variable"/>
    <w:sig w:usb0="20000207" w:usb1="00000002"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B20A7" w14:textId="77777777" w:rsidR="006539FA" w:rsidRDefault="006539FA" w:rsidP="009947BA">
      <w:pPr>
        <w:spacing w:before="0" w:after="0"/>
      </w:pPr>
      <w:r>
        <w:separator/>
      </w:r>
    </w:p>
  </w:footnote>
  <w:footnote w:type="continuationSeparator" w:id="0">
    <w:p w14:paraId="14B2441B" w14:textId="77777777" w:rsidR="006539FA" w:rsidRDefault="006539FA" w:rsidP="009947BA">
      <w:pPr>
        <w:spacing w:before="0" w:after="0"/>
      </w:pPr>
      <w:r>
        <w:continuationSeparator/>
      </w:r>
    </w:p>
  </w:footnote>
  <w:footnote w:id="1">
    <w:p w14:paraId="53BB7D87" w14:textId="77777777" w:rsidR="00F82834" w:rsidRPr="00721260" w:rsidRDefault="00F82834" w:rsidP="00F82834">
      <w:pPr>
        <w:pStyle w:val="FootnoteText"/>
        <w:jc w:val="both"/>
        <w:rPr>
          <w:rFonts w:ascii="Merriweather" w:hAnsi="Merriweather"/>
          <w:sz w:val="15"/>
          <w:szCs w:val="15"/>
        </w:rPr>
      </w:pPr>
      <w:r w:rsidRPr="00721260">
        <w:rPr>
          <w:rStyle w:val="FootnoteReference"/>
          <w:rFonts w:ascii="Merriweather" w:hAnsi="Merriweather"/>
          <w:sz w:val="15"/>
          <w:szCs w:val="15"/>
        </w:rPr>
        <w:footnoteRef/>
      </w:r>
      <w:r w:rsidRPr="00721260">
        <w:rPr>
          <w:rFonts w:ascii="Merriweather" w:hAnsi="Merriweather"/>
          <w:sz w:val="15"/>
          <w:szCs w:val="15"/>
        </w:rPr>
        <w:t xml:space="preserve"> </w:t>
      </w:r>
      <w:r w:rsidRPr="00721260">
        <w:rPr>
          <w:rFonts w:ascii="Merriweather" w:hAnsi="Merriweather" w:cs="Times New Roman"/>
          <w:sz w:val="15"/>
          <w:szCs w:val="15"/>
        </w:rPr>
        <w:t>Riječi i pojmovni sklopovi u ovom obrascu koji imaju rodno značenje odnose se na jednak način na muški i ženski rod.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B089E" w14:textId="77777777" w:rsidR="00FF1020" w:rsidRDefault="0079745E" w:rsidP="00FF1020">
    <w:pPr>
      <w:pStyle w:val="Heading2"/>
      <w:tabs>
        <w:tab w:val="left" w:pos="1418"/>
      </w:tabs>
      <w:spacing w:before="0" w:beforeAutospacing="0" w:after="0" w:afterAutospacing="0"/>
      <w:ind w:left="1560" w:right="-142"/>
      <w:rPr>
        <w:rFonts w:ascii="Merriweather" w:hAnsi="Merriweather"/>
        <w:sz w:val="18"/>
        <w:szCs w:val="20"/>
      </w:rPr>
    </w:pPr>
    <w:r w:rsidRPr="00FF1020">
      <w:rPr>
        <w:rFonts w:ascii="Merriweather" w:hAnsi="Merriweather"/>
        <w:b w:val="0"/>
        <w:bCs w:val="0"/>
        <w:noProof/>
        <w:sz w:val="22"/>
      </w:rPr>
      <mc:AlternateContent>
        <mc:Choice Requires="wps">
          <w:drawing>
            <wp:anchor distT="0" distB="0" distL="114300" distR="114300" simplePos="0" relativeHeight="251659264" behindDoc="0" locked="0" layoutInCell="1" allowOverlap="1" wp14:anchorId="4504EB94" wp14:editId="68CE7716">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4DB4413C" w14:textId="77777777" w:rsidR="0079745E" w:rsidRDefault="00F22855" w:rsidP="0079745E">
                          <w:r>
                            <w:rPr>
                              <w:noProof/>
                              <w:lang w:eastAsia="hr-HR"/>
                            </w:rPr>
                            <w:drawing>
                              <wp:inline distT="0" distB="0" distL="0" distR="0" wp14:anchorId="33B51F5D" wp14:editId="46810834">
                                <wp:extent cx="724205" cy="7827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euciliste_logo_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8002" cy="78687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4EB94" id="Rectangle 2" o:spid="_x0000_s1026" style="position:absolute;left:0;text-align:left;margin-left:-16.35pt;margin-top:-21.1pt;width:91.6pt;height:7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" strokecolor="white">
              <v:textbox>
                <w:txbxContent>
                  <w:p w14:paraId="4DB4413C" w14:textId="77777777" w:rsidR="0079745E" w:rsidRDefault="00F22855" w:rsidP="0079745E">
                    <w:r>
                      <w:rPr>
                        <w:noProof/>
                        <w:lang w:eastAsia="hr-HR"/>
                      </w:rPr>
                      <w:drawing>
                        <wp:inline distT="0" distB="0" distL="0" distR="0" wp14:anchorId="33B51F5D" wp14:editId="46810834">
                          <wp:extent cx="724205" cy="7827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euciliste_logo_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8002" cy="786872"/>
                                  </a:xfrm>
                                  <a:prstGeom prst="rect">
                                    <a:avLst/>
                                  </a:prstGeom>
                                </pic:spPr>
                              </pic:pic>
                            </a:graphicData>
                          </a:graphic>
                        </wp:inline>
                      </w:drawing>
                    </w:r>
                  </w:p>
                </w:txbxContent>
              </v:textbox>
            </v:rect>
          </w:pict>
        </mc:Fallback>
      </mc:AlternateContent>
    </w:r>
  </w:p>
  <w:p w14:paraId="2B065BD5" w14:textId="77777777" w:rsidR="0079745E" w:rsidRPr="00FF1020" w:rsidRDefault="0079745E" w:rsidP="00FF1020">
    <w:pPr>
      <w:pBdr>
        <w:bottom w:val="single" w:sz="4" w:space="1" w:color="auto"/>
      </w:pBdr>
      <w:tabs>
        <w:tab w:val="left" w:pos="1418"/>
      </w:tabs>
      <w:spacing w:before="0" w:after="0"/>
      <w:ind w:left="1560"/>
      <w:jc w:val="right"/>
      <w:rPr>
        <w:rFonts w:ascii="Merriweather" w:hAnsi="Merriweather"/>
        <w:sz w:val="18"/>
        <w:szCs w:val="20"/>
      </w:rPr>
    </w:pPr>
    <w:r w:rsidRPr="00FF1020">
      <w:rPr>
        <w:rFonts w:ascii="Merriweather" w:hAnsi="Merriweather"/>
        <w:sz w:val="18"/>
        <w:szCs w:val="20"/>
      </w:rPr>
      <w:t>Obrazac 1.3.2. Izvedbeni plan nastave (</w:t>
    </w:r>
    <w:r w:rsidRPr="00FF1020">
      <w:rPr>
        <w:rFonts w:ascii="Merriweather" w:hAnsi="Merriweather"/>
        <w:i/>
        <w:sz w:val="18"/>
        <w:szCs w:val="20"/>
      </w:rPr>
      <w:t>syllabus</w:t>
    </w:r>
    <w:r w:rsidRPr="00FF1020">
      <w:rPr>
        <w:rFonts w:ascii="Merriweather" w:hAnsi="Merriweather"/>
        <w:sz w:val="18"/>
        <w:szCs w:val="20"/>
      </w:rPr>
      <w:t>)</w:t>
    </w:r>
  </w:p>
  <w:p w14:paraId="2DFDCA54" w14:textId="77777777" w:rsidR="0079745E" w:rsidRDefault="0079745E" w:rsidP="0079745E">
    <w:pPr>
      <w:pStyle w:val="Header"/>
    </w:pPr>
  </w:p>
  <w:p w14:paraId="7C47CB15" w14:textId="77777777" w:rsidR="0079745E" w:rsidRDefault="007974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63148"/>
    <w:multiLevelType w:val="hybridMultilevel"/>
    <w:tmpl w:val="742C4060"/>
    <w:lvl w:ilvl="0" w:tplc="041A000F">
      <w:start w:val="1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51A16C7"/>
    <w:multiLevelType w:val="hybridMultilevel"/>
    <w:tmpl w:val="ED022542"/>
    <w:lvl w:ilvl="0" w:tplc="0D84DC7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2E971375"/>
    <w:multiLevelType w:val="hybridMultilevel"/>
    <w:tmpl w:val="AFC6D2D6"/>
    <w:lvl w:ilvl="0" w:tplc="ABE627FE">
      <w:start w:val="5"/>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 w15:restartNumberingAfterBreak="0">
    <w:nsid w:val="433B6AA9"/>
    <w:multiLevelType w:val="hybridMultilevel"/>
    <w:tmpl w:val="B3AEBFDE"/>
    <w:lvl w:ilvl="0" w:tplc="92484482">
      <w:start w:val="22"/>
      <w:numFmt w:val="decimal"/>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4" w15:restartNumberingAfterBreak="0">
    <w:nsid w:val="5DD0428D"/>
    <w:multiLevelType w:val="hybridMultilevel"/>
    <w:tmpl w:val="4AE81716"/>
    <w:lvl w:ilvl="0" w:tplc="93965B3A">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5" w15:restartNumberingAfterBreak="0">
    <w:nsid w:val="67B725B8"/>
    <w:multiLevelType w:val="hybridMultilevel"/>
    <w:tmpl w:val="AB4CF6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7C67160"/>
    <w:multiLevelType w:val="hybridMultilevel"/>
    <w:tmpl w:val="D8E8C91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9C749AF"/>
    <w:multiLevelType w:val="hybridMultilevel"/>
    <w:tmpl w:val="39A015D8"/>
    <w:lvl w:ilvl="0" w:tplc="041A000F">
      <w:start w:val="2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72476512"/>
    <w:multiLevelType w:val="hybridMultilevel"/>
    <w:tmpl w:val="B4BAC73C"/>
    <w:lvl w:ilvl="0" w:tplc="9C1A172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332949786">
    <w:abstractNumId w:val="5"/>
  </w:num>
  <w:num w:numId="2" w16cid:durableId="1822426328">
    <w:abstractNumId w:val="1"/>
  </w:num>
  <w:num w:numId="3" w16cid:durableId="505827024">
    <w:abstractNumId w:val="4"/>
  </w:num>
  <w:num w:numId="4" w16cid:durableId="1746760002">
    <w:abstractNumId w:val="8"/>
  </w:num>
  <w:num w:numId="5" w16cid:durableId="1367752911">
    <w:abstractNumId w:val="6"/>
  </w:num>
  <w:num w:numId="6" w16cid:durableId="853156424">
    <w:abstractNumId w:val="2"/>
  </w:num>
  <w:num w:numId="7" w16cid:durableId="2145542675">
    <w:abstractNumId w:val="3"/>
  </w:num>
  <w:num w:numId="8" w16cid:durableId="1957521325">
    <w:abstractNumId w:val="7"/>
  </w:num>
  <w:num w:numId="9" w16cid:durableId="1365475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96"/>
    <w:rsid w:val="00072E75"/>
    <w:rsid w:val="000C0578"/>
    <w:rsid w:val="000C6ACD"/>
    <w:rsid w:val="0010332B"/>
    <w:rsid w:val="00107B4D"/>
    <w:rsid w:val="001125DB"/>
    <w:rsid w:val="00141DBD"/>
    <w:rsid w:val="001443A2"/>
    <w:rsid w:val="00150B32"/>
    <w:rsid w:val="0015785C"/>
    <w:rsid w:val="00175BFD"/>
    <w:rsid w:val="00186ADB"/>
    <w:rsid w:val="00187E34"/>
    <w:rsid w:val="00195228"/>
    <w:rsid w:val="00197510"/>
    <w:rsid w:val="001C7C51"/>
    <w:rsid w:val="001E3712"/>
    <w:rsid w:val="002170B4"/>
    <w:rsid w:val="0022722C"/>
    <w:rsid w:val="0023110B"/>
    <w:rsid w:val="0028545A"/>
    <w:rsid w:val="002A2DE7"/>
    <w:rsid w:val="002B4C9C"/>
    <w:rsid w:val="002B7483"/>
    <w:rsid w:val="002E1CE6"/>
    <w:rsid w:val="002F2D22"/>
    <w:rsid w:val="002F7BE1"/>
    <w:rsid w:val="00310F9A"/>
    <w:rsid w:val="00326091"/>
    <w:rsid w:val="00346177"/>
    <w:rsid w:val="00357643"/>
    <w:rsid w:val="00371634"/>
    <w:rsid w:val="003748AC"/>
    <w:rsid w:val="00386E9C"/>
    <w:rsid w:val="003901E1"/>
    <w:rsid w:val="00393964"/>
    <w:rsid w:val="003A18C2"/>
    <w:rsid w:val="003D76D7"/>
    <w:rsid w:val="003F11B6"/>
    <w:rsid w:val="003F17B8"/>
    <w:rsid w:val="00404AAC"/>
    <w:rsid w:val="004522D2"/>
    <w:rsid w:val="0045295C"/>
    <w:rsid w:val="00453362"/>
    <w:rsid w:val="00461219"/>
    <w:rsid w:val="0046317E"/>
    <w:rsid w:val="00466129"/>
    <w:rsid w:val="00470F6D"/>
    <w:rsid w:val="00476AD6"/>
    <w:rsid w:val="00483BC3"/>
    <w:rsid w:val="004B1B3D"/>
    <w:rsid w:val="004B553E"/>
    <w:rsid w:val="004B598E"/>
    <w:rsid w:val="004C2480"/>
    <w:rsid w:val="004D3001"/>
    <w:rsid w:val="004E3D67"/>
    <w:rsid w:val="004F0C1A"/>
    <w:rsid w:val="005070BD"/>
    <w:rsid w:val="00507C65"/>
    <w:rsid w:val="00527C5F"/>
    <w:rsid w:val="005353ED"/>
    <w:rsid w:val="005514C3"/>
    <w:rsid w:val="0056275B"/>
    <w:rsid w:val="005C746C"/>
    <w:rsid w:val="005D336E"/>
    <w:rsid w:val="005D5890"/>
    <w:rsid w:val="005E00AD"/>
    <w:rsid w:val="005E1668"/>
    <w:rsid w:val="005E5F80"/>
    <w:rsid w:val="005F6E0B"/>
    <w:rsid w:val="0062328F"/>
    <w:rsid w:val="006473B5"/>
    <w:rsid w:val="00652D17"/>
    <w:rsid w:val="006539FA"/>
    <w:rsid w:val="00666594"/>
    <w:rsid w:val="006741D2"/>
    <w:rsid w:val="00684BBC"/>
    <w:rsid w:val="00696854"/>
    <w:rsid w:val="006A7840"/>
    <w:rsid w:val="006B4920"/>
    <w:rsid w:val="00700D7A"/>
    <w:rsid w:val="00721260"/>
    <w:rsid w:val="007361E7"/>
    <w:rsid w:val="007368EB"/>
    <w:rsid w:val="007556F9"/>
    <w:rsid w:val="0078125F"/>
    <w:rsid w:val="00794496"/>
    <w:rsid w:val="007967CC"/>
    <w:rsid w:val="0079745E"/>
    <w:rsid w:val="00797B40"/>
    <w:rsid w:val="007B4A73"/>
    <w:rsid w:val="007C43A4"/>
    <w:rsid w:val="007D4D2D"/>
    <w:rsid w:val="007E3C9E"/>
    <w:rsid w:val="0081312F"/>
    <w:rsid w:val="00823115"/>
    <w:rsid w:val="008322A9"/>
    <w:rsid w:val="00865776"/>
    <w:rsid w:val="00874D5D"/>
    <w:rsid w:val="00891C60"/>
    <w:rsid w:val="008942F0"/>
    <w:rsid w:val="008B0E43"/>
    <w:rsid w:val="008C6BB9"/>
    <w:rsid w:val="008D45DB"/>
    <w:rsid w:val="008E3E16"/>
    <w:rsid w:val="008F56B8"/>
    <w:rsid w:val="0090214F"/>
    <w:rsid w:val="00912D57"/>
    <w:rsid w:val="009163E6"/>
    <w:rsid w:val="009760E8"/>
    <w:rsid w:val="009947BA"/>
    <w:rsid w:val="00997F41"/>
    <w:rsid w:val="009A1C78"/>
    <w:rsid w:val="009A3A9D"/>
    <w:rsid w:val="009C56B1"/>
    <w:rsid w:val="009D2DBB"/>
    <w:rsid w:val="009D5226"/>
    <w:rsid w:val="009E2FD4"/>
    <w:rsid w:val="009E65A8"/>
    <w:rsid w:val="00A16663"/>
    <w:rsid w:val="00A24BAD"/>
    <w:rsid w:val="00A25106"/>
    <w:rsid w:val="00A354E0"/>
    <w:rsid w:val="00A86A50"/>
    <w:rsid w:val="00A9132B"/>
    <w:rsid w:val="00A966B2"/>
    <w:rsid w:val="00AA1A5A"/>
    <w:rsid w:val="00AB2B5F"/>
    <w:rsid w:val="00AC20FC"/>
    <w:rsid w:val="00AC4616"/>
    <w:rsid w:val="00AD23FB"/>
    <w:rsid w:val="00B16AA0"/>
    <w:rsid w:val="00B231B9"/>
    <w:rsid w:val="00B24B1B"/>
    <w:rsid w:val="00B71A57"/>
    <w:rsid w:val="00B7307A"/>
    <w:rsid w:val="00B83C4D"/>
    <w:rsid w:val="00C02454"/>
    <w:rsid w:val="00C3477B"/>
    <w:rsid w:val="00C80651"/>
    <w:rsid w:val="00C85956"/>
    <w:rsid w:val="00C9733D"/>
    <w:rsid w:val="00CA3783"/>
    <w:rsid w:val="00CA517B"/>
    <w:rsid w:val="00CB23F4"/>
    <w:rsid w:val="00CB6BE4"/>
    <w:rsid w:val="00D136E4"/>
    <w:rsid w:val="00D459A3"/>
    <w:rsid w:val="00D47FFE"/>
    <w:rsid w:val="00D5334D"/>
    <w:rsid w:val="00D5523D"/>
    <w:rsid w:val="00D64BFE"/>
    <w:rsid w:val="00D872C4"/>
    <w:rsid w:val="00D944DF"/>
    <w:rsid w:val="00DD110C"/>
    <w:rsid w:val="00DE6D53"/>
    <w:rsid w:val="00E06E39"/>
    <w:rsid w:val="00E07D73"/>
    <w:rsid w:val="00E17D18"/>
    <w:rsid w:val="00E2052C"/>
    <w:rsid w:val="00E30E67"/>
    <w:rsid w:val="00E66236"/>
    <w:rsid w:val="00E77B02"/>
    <w:rsid w:val="00EB5A72"/>
    <w:rsid w:val="00EC1B2F"/>
    <w:rsid w:val="00EE0797"/>
    <w:rsid w:val="00F02A8F"/>
    <w:rsid w:val="00F22855"/>
    <w:rsid w:val="00F31E04"/>
    <w:rsid w:val="00F513E0"/>
    <w:rsid w:val="00F566DA"/>
    <w:rsid w:val="00F8255F"/>
    <w:rsid w:val="00F82834"/>
    <w:rsid w:val="00F84F5E"/>
    <w:rsid w:val="00FA0A4B"/>
    <w:rsid w:val="00FC2198"/>
    <w:rsid w:val="00FC283E"/>
    <w:rsid w:val="00FE383F"/>
    <w:rsid w:val="00FF102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F2EF4"/>
  <w15:docId w15:val="{1717B96A-EA97-4DBC-94B0-05129A30E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9745E"/>
    <w:pPr>
      <w:spacing w:before="100" w:beforeAutospacing="1" w:after="100" w:afterAutospacing="1"/>
      <w:outlineLvl w:val="1"/>
    </w:pPr>
    <w:rPr>
      <w:rFonts w:ascii="Times New Roman" w:eastAsia="Times New Roman" w:hAnsi="Times New Roman" w:cs="Times New Roman"/>
      <w:b/>
      <w:bCs/>
      <w:sz w:val="36"/>
      <w:szCs w:val="36"/>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49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449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496"/>
    <w:rPr>
      <w:rFonts w:ascii="Tahoma" w:hAnsi="Tahoma" w:cs="Tahoma"/>
      <w:sz w:val="16"/>
      <w:szCs w:val="16"/>
    </w:rPr>
  </w:style>
  <w:style w:type="paragraph" w:styleId="ListParagraph">
    <w:name w:val="List Paragraph"/>
    <w:basedOn w:val="Normal"/>
    <w:uiPriority w:val="34"/>
    <w:qFormat/>
    <w:rsid w:val="00386E9C"/>
    <w:pPr>
      <w:ind w:left="720"/>
      <w:contextualSpacing/>
    </w:pPr>
  </w:style>
  <w:style w:type="paragraph" w:styleId="Header">
    <w:name w:val="header"/>
    <w:basedOn w:val="Normal"/>
    <w:link w:val="HeaderChar"/>
    <w:uiPriority w:val="99"/>
    <w:unhideWhenUsed/>
    <w:rsid w:val="009947BA"/>
    <w:pPr>
      <w:tabs>
        <w:tab w:val="center" w:pos="4536"/>
        <w:tab w:val="right" w:pos="9072"/>
      </w:tabs>
      <w:spacing w:before="0" w:after="0"/>
    </w:pPr>
  </w:style>
  <w:style w:type="character" w:customStyle="1" w:styleId="HeaderChar">
    <w:name w:val="Header Char"/>
    <w:basedOn w:val="DefaultParagraphFont"/>
    <w:link w:val="Header"/>
    <w:uiPriority w:val="99"/>
    <w:rsid w:val="009947BA"/>
  </w:style>
  <w:style w:type="paragraph" w:styleId="Footer">
    <w:name w:val="footer"/>
    <w:basedOn w:val="Normal"/>
    <w:link w:val="FooterChar"/>
    <w:uiPriority w:val="99"/>
    <w:unhideWhenUsed/>
    <w:rsid w:val="009947BA"/>
    <w:pPr>
      <w:tabs>
        <w:tab w:val="center" w:pos="4536"/>
        <w:tab w:val="right" w:pos="9072"/>
      </w:tabs>
      <w:spacing w:before="0" w:after="0"/>
    </w:pPr>
  </w:style>
  <w:style w:type="character" w:customStyle="1" w:styleId="FooterChar">
    <w:name w:val="Footer Char"/>
    <w:basedOn w:val="DefaultParagraphFont"/>
    <w:link w:val="Footer"/>
    <w:uiPriority w:val="99"/>
    <w:rsid w:val="009947BA"/>
  </w:style>
  <w:style w:type="character" w:styleId="Hyperlink">
    <w:name w:val="Hyperlink"/>
    <w:basedOn w:val="DefaultParagraphFont"/>
    <w:uiPriority w:val="99"/>
    <w:unhideWhenUsed/>
    <w:rsid w:val="00197510"/>
    <w:rPr>
      <w:color w:val="0000FF" w:themeColor="hyperlink"/>
      <w:u w:val="single"/>
    </w:rPr>
  </w:style>
  <w:style w:type="character" w:customStyle="1" w:styleId="Heading2Char">
    <w:name w:val="Heading 2 Char"/>
    <w:basedOn w:val="DefaultParagraphFont"/>
    <w:link w:val="Heading2"/>
    <w:uiPriority w:val="9"/>
    <w:rsid w:val="0079745E"/>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uiPriority w:val="99"/>
    <w:semiHidden/>
    <w:unhideWhenUsed/>
    <w:rsid w:val="00F82834"/>
    <w:pPr>
      <w:spacing w:before="0" w:after="0"/>
    </w:pPr>
    <w:rPr>
      <w:sz w:val="20"/>
      <w:szCs w:val="20"/>
    </w:rPr>
  </w:style>
  <w:style w:type="character" w:customStyle="1" w:styleId="FootnoteTextChar">
    <w:name w:val="Footnote Text Char"/>
    <w:basedOn w:val="DefaultParagraphFont"/>
    <w:link w:val="FootnoteText"/>
    <w:uiPriority w:val="99"/>
    <w:semiHidden/>
    <w:rsid w:val="00F82834"/>
    <w:rPr>
      <w:sz w:val="20"/>
      <w:szCs w:val="20"/>
    </w:rPr>
  </w:style>
  <w:style w:type="character" w:styleId="FootnoteReference">
    <w:name w:val="footnote reference"/>
    <w:basedOn w:val="DefaultParagraphFont"/>
    <w:uiPriority w:val="99"/>
    <w:semiHidden/>
    <w:unhideWhenUsed/>
    <w:rsid w:val="00F82834"/>
    <w:rPr>
      <w:vertAlign w:val="superscript"/>
    </w:rPr>
  </w:style>
  <w:style w:type="character" w:styleId="UnresolvedMention">
    <w:name w:val="Unresolved Mention"/>
    <w:basedOn w:val="DefaultParagraphFont"/>
    <w:uiPriority w:val="99"/>
    <w:semiHidden/>
    <w:unhideWhenUsed/>
    <w:rsid w:val="002170B4"/>
    <w:rPr>
      <w:color w:val="605E5C"/>
      <w:shd w:val="clear" w:color="auto" w:fill="E1DFDD"/>
    </w:rPr>
  </w:style>
  <w:style w:type="paragraph" w:styleId="NoSpacing">
    <w:name w:val="No Spacing"/>
    <w:uiPriority w:val="1"/>
    <w:qFormat/>
    <w:rsid w:val="006741D2"/>
    <w:pPr>
      <w:suppressAutoHyphens/>
      <w:spacing w:before="0" w:after="0"/>
    </w:pPr>
    <w:rPr>
      <w:rFonts w:ascii="Times New Roman" w:eastAsia="Times New Roman" w:hAnsi="Times New Roman" w:cs="Times New Roman"/>
      <w:sz w:val="24"/>
      <w:szCs w:val="24"/>
      <w:lang w:eastAsia="ar-SA"/>
    </w:rPr>
  </w:style>
  <w:style w:type="paragraph" w:customStyle="1" w:styleId="Bezproreda1">
    <w:name w:val="Bez proreda1"/>
    <w:qFormat/>
    <w:rsid w:val="006741D2"/>
    <w:pPr>
      <w:spacing w:before="0" w:after="0"/>
    </w:pPr>
    <w:rPr>
      <w:rFonts w:ascii="Calibri" w:eastAsia="Calibri" w:hAnsi="Calibri" w:cs="Times New Roman"/>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levanat@unizd.h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zd.hr/Portals/0/doc/doc_pdf_dokumenti/pravilnici/pravilnik_o_stegovnoj_odgovornosti_studenata_20150917.pdf" TargetMode="External"/><Relationship Id="rId5" Type="http://schemas.openxmlformats.org/officeDocument/2006/relationships/webSettings" Target="webSettings.xml"/><Relationship Id="rId10" Type="http://schemas.openxmlformats.org/officeDocument/2006/relationships/hyperlink" Target="http://www.matica.hr/Kolo/kolo2006_1.nsf/AllWebDocs/romic" TargetMode="External"/><Relationship Id="rId4" Type="http://schemas.openxmlformats.org/officeDocument/2006/relationships/settings" Target="settings.xml"/><Relationship Id="rId9" Type="http://schemas.openxmlformats.org/officeDocument/2006/relationships/hyperlink" Target="https://nickbostrom.com/papers/dangerou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EF3DD-9056-4E9B-9A7F-99271B054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3086</Words>
  <Characters>17595</Characters>
  <Application>Microsoft Office Word</Application>
  <DocSecurity>0</DocSecurity>
  <Lines>146</Lines>
  <Paragraphs>41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ILončar</dc:creator>
  <cp:lastModifiedBy>Ivana Petešić Šušak</cp:lastModifiedBy>
  <cp:revision>2</cp:revision>
  <cp:lastPrinted>2021-02-12T11:27:00Z</cp:lastPrinted>
  <dcterms:created xsi:type="dcterms:W3CDTF">2025-09-25T04:53:00Z</dcterms:created>
  <dcterms:modified xsi:type="dcterms:W3CDTF">2025-09-25T04:53:00Z</dcterms:modified>
</cp:coreProperties>
</file>