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ACD8177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007B5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007B5F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59F2DA6" w:rsidR="004B553E" w:rsidRPr="00072E75" w:rsidRDefault="00852A3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Metodičke osnove suvremene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6A6E31E" w:rsidR="004B553E" w:rsidRPr="00072E75" w:rsidRDefault="00852A3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3F923A6" w:rsidR="004B553E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6E882E3" w:rsidR="004B553E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E178A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6A64202D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32AB2550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270BAD1" w:rsidR="004B553E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6E1053BA" w:rsidR="004B553E" w:rsidRPr="00072E75" w:rsidRDefault="000E178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04F5759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E17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CA528E3" w:rsidR="00393964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E178A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6D6F285" w:rsidR="00393964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3F3996D" w:rsidR="00453362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FF3A3CA" w:rsidR="00072E75" w:rsidRPr="00072E75" w:rsidRDefault="00072E75" w:rsidP="00965D37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65D37">
              <w:rPr>
                <w:rFonts w:ascii="Times New Roman" w:hAnsi="Times New Roman" w:cs="Times New Roman"/>
                <w:sz w:val="18"/>
                <w:szCs w:val="20"/>
              </w:rPr>
              <w:t>201</w:t>
            </w:r>
            <w:r w:rsidR="00450C83">
              <w:rPr>
                <w:rFonts w:ascii="Times New Roman" w:hAnsi="Times New Roman" w:cs="Times New Roman"/>
                <w:sz w:val="18"/>
                <w:szCs w:val="20"/>
              </w:rPr>
              <w:t xml:space="preserve">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26E92B9" w:rsidR="00453362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618AA85" w:rsidR="00453362" w:rsidRPr="00072E75" w:rsidRDefault="00007B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listopada 2025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7BB9DFBE" w:rsidR="00453362" w:rsidRPr="00072E75" w:rsidRDefault="00007B5F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B41F55">
              <w:rPr>
                <w:rFonts w:ascii="Times New Roman" w:hAnsi="Times New Roman" w:cs="Times New Roman"/>
                <w:sz w:val="18"/>
              </w:rPr>
              <w:t>1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  <w:r w:rsidR="001E7E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41F55">
              <w:rPr>
                <w:rFonts w:ascii="Times New Roman" w:hAnsi="Times New Roman" w:cs="Times New Roman"/>
                <w:sz w:val="18"/>
              </w:rPr>
              <w:t>siječnja 2024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222D29F6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51B68C72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336E1EB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364758E" w:rsidR="005D336E" w:rsidRPr="00072E75" w:rsidRDefault="00965D37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10:00 do 11</w:t>
            </w:r>
            <w:r w:rsidR="00FC513C">
              <w:rPr>
                <w:rFonts w:ascii="Times New Roman" w:hAnsi="Times New Roman" w:cs="Times New Roman"/>
                <w:sz w:val="18"/>
              </w:rPr>
              <w:t>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853A3B1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FC513C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BACDA3B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7D5A8F6D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13C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E14F98C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82F6056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22F4227F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53F363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8E36C7D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FC513C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506FDC42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34FA3F14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A99A088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4A656178" w:rsidR="00FC513C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513C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0F98BF" w14:textId="77777777" w:rsidR="001E7E16" w:rsidRPr="001E7E16" w:rsidRDefault="001E7E16" w:rsidP="001E7E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F81BD6D" w14:textId="5C0E5BE4" w:rsidR="00FC513C" w:rsidRPr="00B41F55" w:rsidRDefault="001E7E16" w:rsidP="00B41F5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izabrati odgovarajuće metode rada, oblike rada te nastavna sredstva prema nastavnoj jedinici; izabrati odgovarajući </w:t>
            </w:r>
            <w:proofErr w:type="spellStart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jezičnih sadržaja; povezivati nastavne sadržaje jezika s ostalim sastavnicama nastavnoga predmeta (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Književnost i stvaralaštvo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Kultura i mediji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), kao i s ostalim nastavnim predmetima; pratiti suvremenu metodičku literaturu i korist</w:t>
            </w:r>
            <w:r w:rsidR="00B41F55">
              <w:rPr>
                <w:rFonts w:ascii="Times New Roman" w:hAnsi="Times New Roman" w:cs="Times New Roman"/>
                <w:sz w:val="18"/>
                <w:szCs w:val="18"/>
              </w:rPr>
              <w:t xml:space="preserve">iti suvremene metodičke sustave; </w:t>
            </w:r>
            <w:r w:rsidR="00B41F55" w:rsidRPr="00B41F55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</w:t>
            </w:r>
          </w:p>
        </w:tc>
      </w:tr>
      <w:tr w:rsidR="001E7E16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14D90D3" w14:textId="77777777" w:rsidR="00B41F55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57B9BDA0" w14:textId="77777777" w:rsidR="00B41F55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42AA72" w:rsidR="001E7E16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</w:tc>
      </w:tr>
      <w:tr w:rsidR="001E7E16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E7E16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807BD2C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2652C33C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2AA55C4E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3F7AA0A3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52D0DC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1E7E16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664164D3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59E526A0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02B84BB0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10E7DE44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6FA71707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1E7E16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ED59668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4EF5F26F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01832C87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1E7E16" w:rsidRPr="00072E75" w:rsidRDefault="000E178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1E7E16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1E7E16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1E7E16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7E16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25EFF98" w14:textId="77777777" w:rsidR="001E7E16" w:rsidRPr="00FC513C" w:rsidRDefault="001E7E16" w:rsidP="00FC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Didaktičke upute za obradu </w:t>
            </w:r>
            <w:proofErr w:type="spellStart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>jezgrenih</w:t>
            </w:r>
            <w:proofErr w:type="spellEnd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 sadržaja u nastavi hrvatskoga jezika (nastava fonetike, fonologije, pravogovora, pravopisa, morfologije, tvorbe riječi, sintakse, leksikologije, stilistike, dijalektologije i povijesti hrvatskoga jezika).</w:t>
            </w:r>
          </w:p>
          <w:p w14:paraId="623666BC" w14:textId="1495460D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71E4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1.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 xml:space="preserve"> Upoznavanje s programom i predmetnom literaturom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</w:p>
          <w:p w14:paraId="6767C2A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Udžbenički standard</w:t>
            </w:r>
          </w:p>
          <w:p w14:paraId="12A3F61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3.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fonetike i fonologije</w:t>
            </w:r>
          </w:p>
          <w:p w14:paraId="3723726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4.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morfologije</w:t>
            </w:r>
          </w:p>
          <w:p w14:paraId="65E94BF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r w:rsidRPr="00313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Nastava tvorbe riječi</w:t>
            </w:r>
          </w:p>
          <w:p w14:paraId="4213F51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6.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sintakse</w:t>
            </w:r>
          </w:p>
          <w:p w14:paraId="12AE02DE" w14:textId="4612F4FB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7. </w:t>
            </w:r>
            <w:r w:rsidR="009D4B19">
              <w:rPr>
                <w:rFonts w:ascii="Times New Roman" w:eastAsia="MS Gothic" w:hAnsi="Times New Roman" w:cs="Times New Roman"/>
                <w:sz w:val="18"/>
                <w:szCs w:val="18"/>
              </w:rPr>
              <w:t>Gostujuće predavanje Ivana Antolović</w:t>
            </w:r>
            <w:bookmarkStart w:id="0" w:name="_GoBack"/>
            <w:bookmarkEnd w:id="0"/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14:paraId="38B0C921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8. Kolokvij I. Rezultati</w:t>
            </w:r>
          </w:p>
          <w:p w14:paraId="7120BF97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9. Nastava stilistike</w:t>
            </w:r>
          </w:p>
          <w:p w14:paraId="1063047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10. Nastava leksikologije</w:t>
            </w:r>
          </w:p>
          <w:p w14:paraId="41ADE47A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11.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dijalektologije</w:t>
            </w:r>
          </w:p>
          <w:p w14:paraId="4722E11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povijesti hrvatskoga jezika</w:t>
            </w:r>
          </w:p>
          <w:p w14:paraId="202298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13. Neposredna nastavnikova priprava za sat gramatike</w:t>
            </w:r>
          </w:p>
          <w:p w14:paraId="6A50DCC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14. Terenska nastava</w:t>
            </w:r>
          </w:p>
          <w:p w14:paraId="3B33096D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Kolokvij II. Rezultati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14:paraId="1C2CF715" w14:textId="77777777" w:rsidR="001E7E16" w:rsidRPr="00072E75" w:rsidRDefault="001E7E16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1E7E16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137DF99" w:rsidR="001E7E16" w:rsidRPr="00E17302" w:rsidRDefault="001E7E16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Stjepko Težak , Teorija i praksa nastave hrvatskoga jezika 1, Školska knjiga, Zagreb, 1996.</w:t>
            </w:r>
          </w:p>
        </w:tc>
      </w:tr>
      <w:tr w:rsidR="001E7E16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0B63F8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Dragutin Rosandić, Irena Rosandić, Hrvatski jezik u srednjoškolskoj nastavi, Školske novine, Zagreb, 1996.</w:t>
            </w:r>
          </w:p>
          <w:p w14:paraId="2906FB89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0BEC7377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46D870DC" w14:textId="77777777" w:rsidR="001E7E16" w:rsidRDefault="001E7E16" w:rsidP="00E1730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Dunja Pavličević-Franić, Komunikacijom do gramatike, Alfa, Zagreb, 2005.</w:t>
            </w:r>
          </w:p>
          <w:p w14:paraId="15877D2F" w14:textId="0CA54A96" w:rsidR="00965D37" w:rsidRPr="00072E75" w:rsidRDefault="00965D37" w:rsidP="00E1730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Josip Miletić, </w:t>
            </w:r>
            <w:r w:rsidRPr="00861DF1">
              <w:rPr>
                <w:rFonts w:ascii="Times New Roman" w:hAnsi="Times New Roman" w:cs="Times New Roman"/>
                <w:i/>
                <w:sz w:val="18"/>
                <w:szCs w:val="18"/>
              </w:rPr>
              <w:t>Hrvatski jezik u izobrazbi stručnjaka iz obrazovnoga područja ekonomije, trgovine i poslovne administracije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Sveučilište u Zadru, Zadar, 2022.</w:t>
            </w:r>
          </w:p>
        </w:tc>
      </w:tr>
      <w:tr w:rsidR="001E7E16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1ED091AE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D8CFC74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BA2F4EE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E7E16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53214D62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1D9059AD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1E7E16" w:rsidRPr="00072E75" w:rsidRDefault="000E17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1E7E16" w:rsidRPr="00072E75" w:rsidRDefault="000E178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1E7E16" w:rsidRPr="00072E75" w:rsidRDefault="000E178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E7E16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36CDCFE4" w:rsidR="001E7E16" w:rsidRPr="00072E75" w:rsidRDefault="009D4B19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Redovito pohađanje i aktivno sudjelovanje u nastavi 15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%, seminarski rad 25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%, ispit 60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%.</w:t>
            </w:r>
          </w:p>
        </w:tc>
      </w:tr>
      <w:tr w:rsidR="001E7E16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1E7E16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1E7E16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1E7E16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1E7E16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1E7E16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1E7E16" w:rsidRPr="00072E75" w:rsidRDefault="000E178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1E7E16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5A6A" w14:textId="77777777" w:rsidR="000E178A" w:rsidRDefault="000E178A" w:rsidP="009947BA">
      <w:pPr>
        <w:spacing w:before="0" w:after="0"/>
      </w:pPr>
      <w:r>
        <w:separator/>
      </w:r>
    </w:p>
  </w:endnote>
  <w:endnote w:type="continuationSeparator" w:id="0">
    <w:p w14:paraId="031F86EB" w14:textId="77777777" w:rsidR="000E178A" w:rsidRDefault="000E178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35BE" w14:textId="77777777" w:rsidR="000E178A" w:rsidRDefault="000E178A" w:rsidP="009947BA">
      <w:pPr>
        <w:spacing w:before="0" w:after="0"/>
      </w:pPr>
      <w:r>
        <w:separator/>
      </w:r>
    </w:p>
  </w:footnote>
  <w:footnote w:type="continuationSeparator" w:id="0">
    <w:p w14:paraId="1087761D" w14:textId="77777777" w:rsidR="000E178A" w:rsidRDefault="000E178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541"/>
    <w:multiLevelType w:val="hybridMultilevel"/>
    <w:tmpl w:val="CC0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7B5F"/>
    <w:rsid w:val="00072E75"/>
    <w:rsid w:val="000C0578"/>
    <w:rsid w:val="000E178A"/>
    <w:rsid w:val="0010332B"/>
    <w:rsid w:val="001443A2"/>
    <w:rsid w:val="00150B32"/>
    <w:rsid w:val="00175BFD"/>
    <w:rsid w:val="00197510"/>
    <w:rsid w:val="001C7C51"/>
    <w:rsid w:val="001E7E16"/>
    <w:rsid w:val="0022722C"/>
    <w:rsid w:val="0028545A"/>
    <w:rsid w:val="00297E48"/>
    <w:rsid w:val="002E1CE6"/>
    <w:rsid w:val="002F2D22"/>
    <w:rsid w:val="00310F9A"/>
    <w:rsid w:val="003131EE"/>
    <w:rsid w:val="00326091"/>
    <w:rsid w:val="00357643"/>
    <w:rsid w:val="00371634"/>
    <w:rsid w:val="00386E9C"/>
    <w:rsid w:val="00393964"/>
    <w:rsid w:val="003F11B6"/>
    <w:rsid w:val="003F17B8"/>
    <w:rsid w:val="00450C83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169A0"/>
    <w:rsid w:val="0062328F"/>
    <w:rsid w:val="00652D17"/>
    <w:rsid w:val="0067394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52A3B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37F27"/>
    <w:rsid w:val="00965D37"/>
    <w:rsid w:val="009760E8"/>
    <w:rsid w:val="009947BA"/>
    <w:rsid w:val="00997F41"/>
    <w:rsid w:val="009A3A9D"/>
    <w:rsid w:val="009C56B1"/>
    <w:rsid w:val="009D4B19"/>
    <w:rsid w:val="009D5226"/>
    <w:rsid w:val="009E2FD4"/>
    <w:rsid w:val="009E65A8"/>
    <w:rsid w:val="00A9132B"/>
    <w:rsid w:val="00AA1A5A"/>
    <w:rsid w:val="00AB2B5F"/>
    <w:rsid w:val="00AC4616"/>
    <w:rsid w:val="00AD23FB"/>
    <w:rsid w:val="00B41F55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302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C513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44B393-28F3-4313-8156-809B44D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7B7-F81B-44E4-A641-5DEBB83F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Josip Miletić</cp:lastModifiedBy>
  <cp:revision>13</cp:revision>
  <cp:lastPrinted>2021-02-12T11:27:00Z</cp:lastPrinted>
  <dcterms:created xsi:type="dcterms:W3CDTF">2023-03-22T08:55:00Z</dcterms:created>
  <dcterms:modified xsi:type="dcterms:W3CDTF">2025-09-24T08:21:00Z</dcterms:modified>
</cp:coreProperties>
</file>