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A01D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22AD04C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7248E08" w:rsidR="004B553E" w:rsidRPr="0017531F" w:rsidRDefault="0031734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26B2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26B22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65EBF37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Književn</w:t>
            </w:r>
            <w:r w:rsidR="001F7CBE">
              <w:rPr>
                <w:rFonts w:ascii="Merriweather" w:hAnsi="Merriweather" w:cs="Times New Roman"/>
                <w:b/>
                <w:sz w:val="18"/>
                <w:szCs w:val="18"/>
              </w:rPr>
              <w:t>ost i emocije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249B8EC" w:rsidR="004B553E" w:rsidRPr="0017531F" w:rsidRDefault="00E209A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5920EB3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studij </w:t>
            </w:r>
            <w:r w:rsidR="00237BC9">
              <w:rPr>
                <w:rFonts w:ascii="Merriweather" w:hAnsi="Merriweather" w:cs="Times New Roman"/>
                <w:b/>
                <w:sz w:val="18"/>
                <w:szCs w:val="18"/>
              </w:rPr>
              <w:t>H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rvatskoga jezika i književnosti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DEA6ADB" w:rsidR="004B553E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DE3DE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8AA476A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691CE0C7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4C4DD62C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1EDF53C" w:rsidR="004B553E" w:rsidRPr="0017531F" w:rsidRDefault="00DE3DE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6527B7A8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F81F349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779C8BA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DE3DE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4A470CB" w:rsidR="00393964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EC87D58" w:rsidR="00393964" w:rsidRPr="0017531F" w:rsidRDefault="00DE3DE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4CAEBCC" w:rsidR="00393964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2D53C7B" w:rsidR="00393964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75F97BF" w:rsidR="00453362" w:rsidRPr="0017531F" w:rsidRDefault="00E209A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FACE2DF" w:rsidR="00453362" w:rsidRPr="0017531F" w:rsidRDefault="0031734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6885F9A" w:rsidR="00453362" w:rsidRPr="0017531F" w:rsidRDefault="0031734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397E6BC" w:rsidR="00453362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10CD257" w:rsidR="00453362" w:rsidRPr="0017531F" w:rsidRDefault="00662B1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2-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13.30, uč. 223.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A541AF2" w:rsidR="00453362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C4840BF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25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. 2.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5462F0E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EE745E7" w:rsidR="00453362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Kornelija Kuva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F9A5138" w:rsidR="00453362" w:rsidRPr="0017531F" w:rsidRDefault="00EA16B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A16B1">
              <w:rPr>
                <w:rFonts w:ascii="Merriweather" w:hAnsi="Merriweather" w:cs="Times New Roman"/>
                <w:sz w:val="16"/>
                <w:szCs w:val="16"/>
              </w:rPr>
              <w:t>kkuvac@unizd.hr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FFE3F29" w:rsidR="00453362" w:rsidRPr="0017531F" w:rsidRDefault="001F7C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po dogovoru sa studentima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7099EB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6B77023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0C95FD" w14:textId="680861BD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objasniti ulogu književnosti u kulturalnom kodiranju emocija</w:t>
            </w:r>
          </w:p>
          <w:p w14:paraId="284F54C6" w14:textId="5DA30331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prepoznati oblike tekstualne reprezentacije i tvorbe emocija u književnom tekstu</w:t>
            </w:r>
          </w:p>
          <w:p w14:paraId="5E7FCC2F" w14:textId="581884D7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objasniti afektivne aspekte estetske reakcije na konkretni književni tekst</w:t>
            </w:r>
          </w:p>
          <w:p w14:paraId="1457E59B" w14:textId="78FD6C6E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povezati reprezentaciju emocija u književnom tekstu s funkcijama književnosti</w:t>
            </w:r>
          </w:p>
          <w:p w14:paraId="6BF504A5" w14:textId="77777777" w:rsidR="00310F9A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interpretirati književni tekst primjenom metodologije književne emocionologije </w:t>
            </w:r>
          </w:p>
          <w:p w14:paraId="0C62C857" w14:textId="4A828AA9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</w:t>
            </w:r>
            <w:r w:rsidR="006C0100">
              <w:rPr>
                <w:rFonts w:ascii="Merriweather" w:hAnsi="Merriweather" w:cs="Times New Roman"/>
                <w:sz w:val="16"/>
                <w:szCs w:val="16"/>
              </w:rPr>
              <w:t xml:space="preserve">držati 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>radionicu literarno-emocionološkog čitanja književnoga teksta</w:t>
            </w:r>
          </w:p>
          <w:p w14:paraId="13E2A08B" w14:textId="339D965A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primijeniti metodologiju književne emcionologije u pisanju stručnoga rada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C2B1780" w:rsidR="00310F9A" w:rsidRPr="0017531F" w:rsidRDefault="006C01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C0100">
              <w:rPr>
                <w:rFonts w:ascii="Merriweather" w:hAnsi="Merriweather" w:cs="Times New Roman"/>
                <w:sz w:val="16"/>
                <w:szCs w:val="16"/>
              </w:rPr>
              <w:t>Ovladavanje književnoteorijskim pojmovljem i usvajanje novih metodologija književnoznanstvenoga pristupa tekstovima. Razvoj  viših stupnjeva kompetencije literarnoestetskoga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47FFB50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44F260F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1FEC535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1B4375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7F4EF69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DB56A0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DE3DE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29C91FF" w:rsidR="00FC2198" w:rsidRPr="0017531F" w:rsidRDefault="00662B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Ispunjeni zadatci koji će se studentima davati tijekom trajanja kolegija. Zadatci će biti individualno oblikovani i uklopljeni u ishode kolegija.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F639866" w:rsidR="00FC2198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DA8BB30" w:rsidR="00FC2198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CF62654" w:rsidR="00FC2198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Upoznavanje studenata s teoretskim uvidima i metodološkom praksom književne emocionologije. Riječ je o suvremenoj i vrlo aktualnoj disciplini koja tekstove proučava iz aspekta reprezentacije emocija kao kulturalnog fenomena i dijela komunikacijskih kodova književnosti naslanjajući se na komunikacijske, kulturalne i recepcijske teorije, žanrovski pristup (tematizacija različitih emocija kroz različite žanrove) te afektivnu naratologiju. Emocionološko čitanje i interpretacija književnih tekstova osvješćuje utjecaj koji tekst vrši na emocionalno iskustvo čitatelja, pomaže mu razumjeti vlastite i tuđe emocije te razvija empatiju. Studente će se upoznati s afektivnim aspektima estetske reakcije na književni tekst i pokazati međudjelovanje s kognitivnim aspektom (prema teoriji čitanja Rite Felski). Zatim će se kroz književnopovijesnu i stilsko-poetičku paradigmu hrvatske književnosti 20. i 21. stoljeća na izabranim tekstovima promatrati tvorba, uloga i reprezentacija emocija u konstruktima pojedinačnih ili kolektivnih identiteta. Prikazat će se književni postupci reprezentacije i tvorbe emocija te modeli, oblici i funkcije emocionalne angažiranosti teksta (manipulacija emocijama, uloga i razumijevanje emocija u recepciji teksta i sl.).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3D31EB7C" w:rsidR="00FC2198" w:rsidRPr="0017531F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Uvod u književnu emocionologiju. Upoznavanje s temeljnim postavkama. Definicije i pristupi emocijama. Razlika između emocija i osjećaja. Šest osnovnih emocija.</w:t>
            </w:r>
          </w:p>
          <w:p w14:paraId="380D436D" w14:textId="3F23CF76" w:rsidR="00FC2198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Početci emocionološkog pristupa književnosti - kanonske studije: Načela književne kritike (1926.) Ivora Armstronga Richardsa i Umjetnost kao iskustvo (1934.) Johna Deweya.</w:t>
            </w:r>
          </w:p>
          <w:p w14:paraId="7BFCB422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Razvoj književoemocionoloških spoznaja u svjetskoj znanosti o književnosti (do i nakon pojave tzv. afektivnog obrata). Odnos emocija i etičkog angažmana u narativnoj teoriji tzv. čikaške škole (W. Booth).</w:t>
            </w:r>
          </w:p>
          <w:p w14:paraId="28976913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Emocionologija u hrvatskoj znanosti o književnosti</w:t>
            </w:r>
          </w:p>
          <w:p w14:paraId="53A6C6F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Teorija čitanja Rite Felski </w:t>
            </w:r>
          </w:p>
          <w:p w14:paraId="402B82AA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Pristupi proučavanju emocija u književnosti Patricka Colma Holgana: „individualni doživljaj“  i „sustavna interpretacija“, „kategorijalna empatija“ i „situacijska empatija“.</w:t>
            </w:r>
          </w:p>
          <w:p w14:paraId="60408F8B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Emocije i pripovjedni postupci – afektivna naratologija Pera Thomasa Andersena</w:t>
            </w:r>
          </w:p>
          <w:p w14:paraId="27CFB4E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Emocije u književnim žanrovima</w:t>
            </w:r>
          </w:p>
          <w:p w14:paraId="665B7028" w14:textId="48EDB3E4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>Emocionološki pristup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identitetima</w:t>
            </w:r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književnosti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. Identifikacija čitatelja s identitetima protagonista (J. Culler)</w:t>
            </w:r>
          </w:p>
          <w:p w14:paraId="5CEAACDC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Tehnike i postupci narativne empatije prema teoriji Suzanne Keen</w:t>
            </w:r>
          </w:p>
          <w:p w14:paraId="31F65734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Emocijski narativi i emocijske fraze (Mieke Bal).</w:t>
            </w:r>
          </w:p>
          <w:p w14:paraId="527C3337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Postupci emocijskoga narativa u književnoj reprezentaciji traume. (Ne)izrecivost traume.</w:t>
            </w:r>
          </w:p>
          <w:p w14:paraId="01C5B03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Narativna empatija i problematika identiteta. „Strategijska empatija“ Suzanne Keen (ograničena, ambasadorska, emitirana)</w:t>
            </w:r>
          </w:p>
          <w:p w14:paraId="180591F6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Emocionološki pristup traumatskom rasapu identiteta na primjerima tekstova Kao da me nema S. Drakulić i Črna mati zemla K. Novaka (primjer interpretacije)</w:t>
            </w:r>
          </w:p>
          <w:p w14:paraId="501FC358" w14:textId="28BD4065" w:rsid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Usustavljivanje kolegija</w:t>
            </w:r>
          </w:p>
          <w:p w14:paraId="06F10742" w14:textId="77777777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B02393" w14:textId="01BF1CD8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Seminari će obuhvaćati teme u kojima se obrađuju konkretni tekstovi iz emocionološkog aspekta konstruiranja književnih identiteta. Izvodit će ih studenti u obliku literarnih radionica, a završna će se verzija rada predavati u pisanom obliku, napisana prema pravilima akademskog pisma. Studenti će moći odabrati temu s popisa ili sami predložiti književni tekst koji bi emocionološki interpretirali.</w:t>
            </w:r>
          </w:p>
          <w:p w14:paraId="6E3A408E" w14:textId="7F5C2BBE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31D9B6E" w14:textId="4B6F89A6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Martha C. Nussbaum, Pjesnička pravda. Književna imaginacija i javni život. (poglavlja: 1. Književna imaginacija; 3. Racionalne emocije), Zagreb, 2005.</w:t>
            </w:r>
          </w:p>
          <w:p w14:paraId="156D0C70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2D9766" w14:textId="511B0A75" w:rsidR="00FC2198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Rita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Felski</w:t>
            </w: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Namjene književnosti, Naklada Jesenski i Turk, 2016.</w:t>
            </w:r>
          </w:p>
          <w:p w14:paraId="5BCCB818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C5E31F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Jonathan Culler, Književna teorija. Vrlo kratak uvod. Poglavlje: Identitet, identifikacija, subjekt. AGM, Zagreb, 2001.</w:t>
            </w:r>
          </w:p>
          <w:p w14:paraId="1382E7AD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89B5BE" w14:textId="196DD45F" w:rsidR="00F07E3C" w:rsidRPr="0017531F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Ivana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Brković</w:t>
            </w: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Književnost i emocije - istraživačke smjernice, u: Historijski zbornik, 68, br. 2, Društvo za hrvatsku povjesnicu, Zagreb, 2015., str. 403.-408.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3FBCFF" w14:textId="77777777" w:rsid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Emocije u hrvatskome jeziku, književnosti i kulturi. Zbornik radova 48. seminara Zagrebačke slavističke škole, Zagreb: Filozofski fakultet Sveučilišta u Zagrebu i Zagrebačka slavistička škola ‒ Hrvatski seminar za strane slaviste, 2020 (zbornik)</w:t>
            </w:r>
          </w:p>
          <w:p w14:paraId="370C4B2C" w14:textId="3198989F" w:rsidR="00016C3D" w:rsidRDefault="00016C3D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Natka Badurina, Una Bauer, Renata Jambre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softHyphen/>
              <w:t xml:space="preserve">šić-Kirin i Jelena Marković, </w:t>
            </w:r>
            <w:r w:rsidRPr="00016C3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en-US"/>
              </w:rPr>
              <w:t>Encountering Fear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, Zagreb: Institut za e</w:t>
            </w:r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tnologiju i folkloristiku, 2020.</w:t>
            </w:r>
          </w:p>
          <w:p w14:paraId="3546E751" w14:textId="3A2100AA" w:rsidR="00821390" w:rsidRDefault="00821390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Feminizam i kultura straha // Plameni inkvizitor. Feminizam i kultura straha / Dremel, Anita ; Jambrešić Kirin, Renata ; Čale Feldman, Lada ; Grdešić, Maša ; Dujuć, Lidijaić (ur.).</w:t>
            </w: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br/>
              <w:t>Zagreb: Institut za etnologiju i folkloristiku ; Centar za ženske studije, 2019.</w:t>
            </w:r>
          </w:p>
          <w:p w14:paraId="4623E30E" w14:textId="2ED831C9" w:rsidR="00F00A81" w:rsidRPr="00485FFA" w:rsidRDefault="00F00A81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A81">
              <w:rPr>
                <w:rFonts w:ascii="Merriweather" w:eastAsia="MS Gothic" w:hAnsi="Merriweather" w:cs="Times New Roman"/>
                <w:sz w:val="16"/>
                <w:szCs w:val="16"/>
              </w:rPr>
              <w:t>Ljubav radi ljubavi: romantični ljubavni kod u južnoslavenskim književnostima : zbornik radova s međunarodnog znanstvenog skupa u Beču 5. i 6. srpnja 2018. / uredila Ivana Brković</w:t>
            </w:r>
          </w:p>
          <w:p w14:paraId="1F42702F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Poj željno! Iskazivanje i poimanje emocija u hrvatskoj pisanoj kulturi                                                                                                                                            srednjega i ranoga novoga vijeka (ur. A. Kapetanović), Institut za hrvatski jezik jezikoslovlje, Zagreb, 2012. </w:t>
            </w:r>
          </w:p>
          <w:p w14:paraId="52D683FB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Oatley, Keith, Jenkins Jennifer M., Razumijevanje emocija, Naklada Slap, Jastrebarsko, 2003. </w:t>
            </w:r>
          </w:p>
          <w:p w14:paraId="0A9203E9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Suzanne Keen, (2006) A Theory of Narrative Empathy. Narrative, 14(3): 207-236 (URL: http://www.jstor.org/stable/20107388 )</w:t>
            </w:r>
          </w:p>
          <w:p w14:paraId="1EACBF50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Nina Lekić: Emocijski aspekti primjene teorije recepcije, KROATOLOGIJA 11 (2020.) broj 2, str. 49. – 79.</w:t>
            </w:r>
          </w:p>
          <w:p w14:paraId="64342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Bal, Mieke, Narratology. Introduction to the Theory of Narrative. Torronto, Buffalo, London: University of Toronto Press, 2009.</w:t>
            </w:r>
          </w:p>
          <w:p w14:paraId="3FAFE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Vejn But, Retorika proze (poglavlje: V. Opšta pravila: osećanja uverenja i čitaočeva objektivnost; VII. Vidovi upotrebe pouzdanog komentara), Nolit, Beograd, 1976.</w:t>
            </w:r>
          </w:p>
          <w:p w14:paraId="5A2498C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Piskač, Davor, O književnosti i životu. Zagreb: Hrvatski studiji, Sveučilišta u Zagrebu, 2018.</w:t>
            </w:r>
          </w:p>
          <w:p w14:paraId="49061031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Keith Oatley, A taxonomy of the emotions of literary response and a theory of identification in fictional narrative, Poetics 23 (1994) 53-74</w:t>
            </w:r>
          </w:p>
          <w:p w14:paraId="08A7F1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Patrick Colm Hogan, What Literature Teaches Us about Emotions, Cambridge University Press, 2011.</w:t>
            </w:r>
          </w:p>
          <w:p w14:paraId="2DFAFD4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Per Thomas Andersen, Story and Emotion: A Study in Affective Narratology, The University of Oslo, 2016.</w:t>
            </w:r>
          </w:p>
          <w:p w14:paraId="10D3777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Luis Galván, The Uses of Empathy in Literary Theory and Hermeneutics: A Systems-Theoretical Approach</w:t>
            </w: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, Concentric: Literary and Cultural Studies 42 (2), September 2016: 27-43 </w:t>
            </w:r>
          </w:p>
          <w:p w14:paraId="1B9BE96D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Profaca, M. Sreća kao problem. Filozofska istraživanja, 29 (4), 763-773. 2009. Preuzeto s https://hrcak.srce.hr/48501</w:t>
            </w:r>
          </w:p>
          <w:p w14:paraId="4756CD7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Rupčić Kelam, D. i Kelam, I. Mitska potraga za srećom – opsjena sreće. Kratak pregled filozofije sreće. Synthesis philosophica, 35 (1), 94-94. 2020. </w:t>
            </w:r>
          </w:p>
          <w:p w14:paraId="68154A62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Zlatar, Andrea, Tekst, tijelo, trauma (ogledi o suvremenoj ženskoj književnosti), Naklada Ljevak, Zagreb, 2004.</w:t>
            </w:r>
          </w:p>
          <w:p w14:paraId="13D390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Mijatović, Aleksandar (2009) Trauma i pitanje reprezentacije: suvremena teorija traume, Sigmund Freud i Walter Benjamin. Fluminensia, 21 (2): 143-162</w:t>
            </w:r>
          </w:p>
          <w:p w14:paraId="366DBEE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Evelina Rudan, Prijevod usmenih strahova u pisanu tjeskobu ili poetički učinci predajnih elemenata u romanima Živi i mrtvi Josipa Mlakića i Črna mati zemla Kristiana Novaka. Poznańskie Studia Slawistyczne, 15, 2018., str. 273-286</w:t>
            </w:r>
          </w:p>
          <w:p w14:paraId="63D07860" w14:textId="2B4290D2" w:rsidR="00FC2198" w:rsidRPr="0017531F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Martha C. Nussbaum, Izdizanje misli : inteligencija emocija, Zagreb : Sandorf : Mizantrop, 2019.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69CA5B03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DE3DE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78EF8D2" w:rsidR="00B71A57" w:rsidRPr="0017531F" w:rsidRDefault="00DE3DE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DE3DE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DE3DE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DE3DE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DE3DE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DE3DE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201563AA" w:rsidR="00B71A57" w:rsidRPr="0017531F" w:rsidRDefault="00DE3DE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DE3DE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DE3DE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D486910" w:rsidR="00FC2198" w:rsidRPr="0017531F" w:rsidRDefault="000927A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</w:t>
            </w:r>
            <w:r w:rsidR="00E95B7D"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50% usmeni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DE3DE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9B2F" w14:textId="77777777" w:rsidR="00DE3DE1" w:rsidRDefault="00DE3DE1" w:rsidP="009947BA">
      <w:pPr>
        <w:spacing w:before="0" w:after="0"/>
      </w:pPr>
      <w:r>
        <w:separator/>
      </w:r>
    </w:p>
  </w:endnote>
  <w:endnote w:type="continuationSeparator" w:id="0">
    <w:p w14:paraId="2EE5B85E" w14:textId="77777777" w:rsidR="00DE3DE1" w:rsidRDefault="00DE3DE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BBD3" w14:textId="77777777" w:rsidR="00DE3DE1" w:rsidRDefault="00DE3DE1" w:rsidP="009947BA">
      <w:pPr>
        <w:spacing w:before="0" w:after="0"/>
      </w:pPr>
      <w:r>
        <w:separator/>
      </w:r>
    </w:p>
  </w:footnote>
  <w:footnote w:type="continuationSeparator" w:id="0">
    <w:p w14:paraId="2D66C232" w14:textId="77777777" w:rsidR="00DE3DE1" w:rsidRDefault="00DE3DE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A272B"/>
    <w:multiLevelType w:val="hybridMultilevel"/>
    <w:tmpl w:val="CF708F84"/>
    <w:lvl w:ilvl="0" w:tplc="3BA4717A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6C3D"/>
    <w:rsid w:val="000210BD"/>
    <w:rsid w:val="00074BA7"/>
    <w:rsid w:val="000927A2"/>
    <w:rsid w:val="000C0578"/>
    <w:rsid w:val="000C3E6D"/>
    <w:rsid w:val="0010332B"/>
    <w:rsid w:val="001443A2"/>
    <w:rsid w:val="00150B32"/>
    <w:rsid w:val="0017531F"/>
    <w:rsid w:val="00197510"/>
    <w:rsid w:val="001C7C51"/>
    <w:rsid w:val="001F0050"/>
    <w:rsid w:val="001F7CBE"/>
    <w:rsid w:val="002254BE"/>
    <w:rsid w:val="00226462"/>
    <w:rsid w:val="0022722C"/>
    <w:rsid w:val="00237BC9"/>
    <w:rsid w:val="0028545A"/>
    <w:rsid w:val="002A01DD"/>
    <w:rsid w:val="002E1CE6"/>
    <w:rsid w:val="002F2D22"/>
    <w:rsid w:val="002F5CD4"/>
    <w:rsid w:val="00310F9A"/>
    <w:rsid w:val="00317343"/>
    <w:rsid w:val="00326091"/>
    <w:rsid w:val="00357643"/>
    <w:rsid w:val="00363970"/>
    <w:rsid w:val="00371634"/>
    <w:rsid w:val="00386E9C"/>
    <w:rsid w:val="00393964"/>
    <w:rsid w:val="003D7529"/>
    <w:rsid w:val="003E1144"/>
    <w:rsid w:val="003E6758"/>
    <w:rsid w:val="003F11B6"/>
    <w:rsid w:val="003F17B8"/>
    <w:rsid w:val="00430247"/>
    <w:rsid w:val="00453362"/>
    <w:rsid w:val="00461219"/>
    <w:rsid w:val="00470F6D"/>
    <w:rsid w:val="00483BC3"/>
    <w:rsid w:val="00485FFA"/>
    <w:rsid w:val="004B1B3D"/>
    <w:rsid w:val="004B553E"/>
    <w:rsid w:val="00507C65"/>
    <w:rsid w:val="00527C5F"/>
    <w:rsid w:val="005353ED"/>
    <w:rsid w:val="0055119C"/>
    <w:rsid w:val="005514C3"/>
    <w:rsid w:val="005E1668"/>
    <w:rsid w:val="005E5F80"/>
    <w:rsid w:val="005F6E0B"/>
    <w:rsid w:val="0062328F"/>
    <w:rsid w:val="00662B13"/>
    <w:rsid w:val="006828A1"/>
    <w:rsid w:val="00684BBC"/>
    <w:rsid w:val="006B4920"/>
    <w:rsid w:val="006C010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1390"/>
    <w:rsid w:val="0083258A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1D48"/>
    <w:rsid w:val="009C56B1"/>
    <w:rsid w:val="009D5226"/>
    <w:rsid w:val="009E2FD4"/>
    <w:rsid w:val="00A06750"/>
    <w:rsid w:val="00A26B22"/>
    <w:rsid w:val="00A56B10"/>
    <w:rsid w:val="00A9132B"/>
    <w:rsid w:val="00AA1A5A"/>
    <w:rsid w:val="00AD23FB"/>
    <w:rsid w:val="00AF6469"/>
    <w:rsid w:val="00B71A57"/>
    <w:rsid w:val="00B7307A"/>
    <w:rsid w:val="00BB7848"/>
    <w:rsid w:val="00C02454"/>
    <w:rsid w:val="00C3477B"/>
    <w:rsid w:val="00C81A0D"/>
    <w:rsid w:val="00C85956"/>
    <w:rsid w:val="00C9733D"/>
    <w:rsid w:val="00CA3783"/>
    <w:rsid w:val="00CB23F4"/>
    <w:rsid w:val="00CE134C"/>
    <w:rsid w:val="00D136E4"/>
    <w:rsid w:val="00D33C82"/>
    <w:rsid w:val="00D5334D"/>
    <w:rsid w:val="00D5523D"/>
    <w:rsid w:val="00D944DF"/>
    <w:rsid w:val="00DD110C"/>
    <w:rsid w:val="00DE3DE1"/>
    <w:rsid w:val="00DE6D53"/>
    <w:rsid w:val="00E06E39"/>
    <w:rsid w:val="00E07D73"/>
    <w:rsid w:val="00E17D18"/>
    <w:rsid w:val="00E209A9"/>
    <w:rsid w:val="00E30E67"/>
    <w:rsid w:val="00E31DDA"/>
    <w:rsid w:val="00E95B7D"/>
    <w:rsid w:val="00EA16B1"/>
    <w:rsid w:val="00EA6C27"/>
    <w:rsid w:val="00EB5A72"/>
    <w:rsid w:val="00F00A81"/>
    <w:rsid w:val="00F02A8F"/>
    <w:rsid w:val="00F07E3C"/>
    <w:rsid w:val="00F154A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C8C14-1678-42B2-BD93-BCE14529E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1865</Words>
  <Characters>10634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3</cp:revision>
  <cp:lastPrinted>2021-02-12T11:27:00Z</cp:lastPrinted>
  <dcterms:created xsi:type="dcterms:W3CDTF">2025-09-21T16:02:00Z</dcterms:created>
  <dcterms:modified xsi:type="dcterms:W3CDTF">2025-09-24T07:57:00Z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